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BB0A2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rFonts w:eastAsia="Times New Roman"/>
          <w:b/>
          <w:bCs/>
          <w:kern w:val="0"/>
          <w:sz w:val="26"/>
          <w:szCs w:val="26"/>
          <w:lang w:eastAsia="ru-RU" w:bidi="ar-SA"/>
        </w:rPr>
      </w:pPr>
      <w:bookmarkStart w:id="0" w:name="_Hlk54169076"/>
      <w:r w:rsidRPr="00131B59">
        <w:rPr>
          <w:b/>
          <w:bCs/>
          <w:color w:val="000000"/>
          <w:sz w:val="26"/>
          <w:szCs w:val="26"/>
        </w:rPr>
        <w:t>Правила осуществления внутреннего контроля соответствия обработки персональных данных требованиям к защите персональных данных в аппарате Совета депутатов муниципального округа Марьино</w:t>
      </w:r>
    </w:p>
    <w:p w14:paraId="6C23DF29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1. Настоящие Правила осуществления внутреннего контроля соответствия обработки персональных данных требованиям к защите персональных данных (далее - Правила) в аппарате Совета депутатов муниципального округа Марьино (далее – аппарат) определяют процедуры, направленные на выявление и предотвращение нарушений законодательства РФ в сфере персональных данных;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14:paraId="37351D75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000000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000000"/>
          <w:spacing w:val="2"/>
          <w:kern w:val="0"/>
          <w:sz w:val="26"/>
          <w:szCs w:val="26"/>
          <w:lang w:eastAsia="ru-RU" w:bidi="ar-SA"/>
        </w:rPr>
        <w:t xml:space="preserve">2. Настоящие Правила разработаны в соответствии с Федеральным законом </w:t>
      </w:r>
      <w:r w:rsidRPr="00131B59">
        <w:rPr>
          <w:color w:val="000000"/>
          <w:sz w:val="26"/>
          <w:szCs w:val="26"/>
        </w:rPr>
        <w:t>от 27.07.2006</w:t>
      </w:r>
      <w:r w:rsidRPr="00933E88">
        <w:rPr>
          <w:color w:val="000000"/>
          <w:sz w:val="26"/>
          <w:szCs w:val="26"/>
        </w:rPr>
        <w:t xml:space="preserve"> </w:t>
      </w:r>
      <w:r w:rsidRPr="00131B59">
        <w:rPr>
          <w:color w:val="000000"/>
          <w:sz w:val="26"/>
          <w:szCs w:val="26"/>
        </w:rPr>
        <w:t>N 152-ФЗ</w:t>
      </w:r>
      <w:r w:rsidRPr="00131B59">
        <w:rPr>
          <w:rFonts w:eastAsia="Times New Roman"/>
          <w:color w:val="000000"/>
          <w:spacing w:val="2"/>
          <w:kern w:val="0"/>
          <w:sz w:val="26"/>
          <w:szCs w:val="26"/>
          <w:lang w:eastAsia="ru-RU" w:bidi="ar-SA"/>
        </w:rPr>
        <w:t xml:space="preserve"> "О персональных данных" и другими нормативными правовыми актами, регулирующими вопросы обработки персональных данных.</w:t>
      </w:r>
    </w:p>
    <w:p w14:paraId="0BB7EB32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3. В настоящих Правилах используются основные понятия, определенные </w:t>
      </w:r>
      <w:proofErr w:type="gramStart"/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в</w:t>
      </w:r>
      <w:r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ст.</w:t>
      </w:r>
      <w:proofErr w:type="gramEnd"/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3 Федерального закона "О персональных данных".</w:t>
      </w:r>
    </w:p>
    <w:p w14:paraId="29C6A0E7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4. В целях осуществления внутреннего контроля соответствия обработки персональных данных установленным требованиям в аппарате организовывается проведение плановых проверок условий обработки персональных данных</w:t>
      </w:r>
      <w:r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согласно Плану проведения внутреннего контроля обработки персональных данных (Приложение №1)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. Периодичность планового контроля - не реже одного раза в три года.</w:t>
      </w:r>
    </w:p>
    <w:p w14:paraId="44177930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ab/>
        <w:t xml:space="preserve">По результатам поверки 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должностным лицом, ответственным за организацию обработки персональных данных в аппарате</w:t>
      </w:r>
      <w:r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составляется Акт контроля соответствия обработки персональных данных (Приложение №2).</w:t>
      </w:r>
    </w:p>
    <w:p w14:paraId="5390F3EA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5. Проверки осуществляются </w:t>
      </w:r>
      <w:bookmarkStart w:id="1" w:name="_Hlk54258994"/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должностным лицом, ответственным за организацию обработки персональных данных в аппарате</w:t>
      </w:r>
      <w:bookmarkEnd w:id="1"/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, либо комиссией, образуемой распоряжением аппарата, в состав которой входят лицо, ответственное за организацию обработки персональных данных, муниципальные служащие, депутаты Совета депутатов муниципального округа Марьино. В проведении проверки не может участвовать работник, прямо или косвенно заинтересованный в её результатах.</w:t>
      </w:r>
    </w:p>
    <w:p w14:paraId="7AEA2ACD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6. При проведении проверки соответствия обработки персональных данных установленным требованиям должны быть полностью, объективно и всесторонне установлены:</w:t>
      </w:r>
    </w:p>
    <w:p w14:paraId="0478EFAA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14:paraId="2E8F0388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порядок и условия применения средств защиты информации;</w:t>
      </w:r>
    </w:p>
    <w:p w14:paraId="3F8749C7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эффективность принимаемых мер по обеспечению безопасности персональных данных до ввода в эксплуатацию информационной системы персональных данных;</w:t>
      </w:r>
    </w:p>
    <w:p w14:paraId="44263B2C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состояние учета машинных носителей персональных данных;</w:t>
      </w:r>
    </w:p>
    <w:p w14:paraId="09B8E5B3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соблюдение правил доступа к персональным данным;</w:t>
      </w:r>
    </w:p>
    <w:p w14:paraId="1550A7EC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lastRenderedPageBreak/>
        <w:t>- наличие (отсутствие) фактов несанкционированного доступа к персональным данным и принятие необходимых мер;</w:t>
      </w:r>
    </w:p>
    <w:p w14:paraId="5246BC6F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мероприятия по восстановлению персональных данных, модифицированных или уничтоженных вследствие несанкционированного доступа к ним;</w:t>
      </w:r>
    </w:p>
    <w:p w14:paraId="7EB7D4E6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осуществление мероприятий по обеспечению целостности персональных данных.</w:t>
      </w:r>
    </w:p>
    <w:p w14:paraId="6D6F6EF1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7. Должностное лицо, ответственное за организацию обработки персональных данных в аппарате, имеет право:</w:t>
      </w:r>
    </w:p>
    <w:p w14:paraId="67000943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запрашивать у сотрудников аппарата информацию, необходимую для реализации полномочий;</w:t>
      </w:r>
    </w:p>
    <w:p w14:paraId="077036F8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данных;</w:t>
      </w:r>
    </w:p>
    <w:p w14:paraId="76F98395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</w:p>
    <w:p w14:paraId="5D39F3DF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вносить главе муниципального округа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</w:p>
    <w:p w14:paraId="134D9EE3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- вносить главе муниципального округа предложения о привлечении к дисциплинарной ответственности лиц, виновных в нарушении законодательства РФ в отношении обработки персональных данных.</w:t>
      </w:r>
    </w:p>
    <w:p w14:paraId="23D51B05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9. В отношении персональных данных, ставших известными должностному лицу, ответственному за организацию обработки персональных данных в аппарате в ходе проведения мероприятий внутреннего контроля, должна обеспечиваться конфиденциальность персональных данных.</w:t>
      </w:r>
    </w:p>
    <w:p w14:paraId="417A5D44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10. Проверка должна быть завершена не позднее чем через месяц со дня принятия решения о её проведении.</w:t>
      </w:r>
    </w:p>
    <w:p w14:paraId="0E58DA5D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11. Внеплановая внутренняя проверка проводится по решению главы муниципального округа </w:t>
      </w:r>
      <w:proofErr w:type="gramStart"/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на основании</w:t>
      </w:r>
      <w:proofErr w:type="gramEnd"/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 xml:space="preserve"> поступившего в аппарат в письменной форме или в форме</w:t>
      </w:r>
      <w:r w:rsidRPr="00131B59">
        <w:rPr>
          <w:rFonts w:ascii="Arial" w:hAnsi="Arial" w:cs="Arial"/>
          <w:color w:val="2D2D2D"/>
          <w:spacing w:val="2"/>
          <w:kern w:val="0"/>
          <w:sz w:val="26"/>
          <w:szCs w:val="26"/>
          <w:lang w:eastAsia="ru-RU" w:bidi="ar-SA"/>
        </w:rPr>
        <w:t xml:space="preserve"> 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электронного документа</w:t>
      </w:r>
      <w:r w:rsidRPr="00131B59">
        <w:rPr>
          <w:rFonts w:ascii="Arial" w:hAnsi="Arial" w:cs="Arial"/>
          <w:color w:val="2D2D2D"/>
          <w:spacing w:val="2"/>
          <w:kern w:val="0"/>
          <w:sz w:val="26"/>
          <w:szCs w:val="26"/>
          <w:lang w:eastAsia="ru-RU" w:bidi="ar-SA"/>
        </w:rPr>
        <w:t xml:space="preserve"> </w:t>
      </w: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заявления субъекта персональных данных о нарушении законодательства в области персональных данных.</w:t>
      </w:r>
    </w:p>
    <w:p w14:paraId="01BDE167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  <w:r w:rsidRPr="00131B59"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  <w:t>12. При выявлении в ходе внутреннего контроля нарушений разрабатывается перечень мероприятий по устранению выявленных нарушений и сроки их устранения.</w:t>
      </w:r>
    </w:p>
    <w:p w14:paraId="6C7CE80F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0EDF77C6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2E0295C3" w14:textId="5383D4D2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03885DDA" w14:textId="21851457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096A2487" w14:textId="4807F721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74A08DA5" w14:textId="4E66D8EB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5A9C9173" w14:textId="4384E010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5B94A63E" w14:textId="70BA8FF5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40319860" w14:textId="49AF63C8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6893BF61" w14:textId="0721D045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373FAD5A" w14:textId="20EA17B6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4F9C5591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p w14:paraId="34382179" w14:textId="77777777" w:rsidR="00231A5C" w:rsidRPr="00933E88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kern w:val="0"/>
          <w:lang w:eastAsia="ru-RU" w:bidi="ar-SA"/>
        </w:rPr>
      </w:pPr>
      <w:r w:rsidRPr="00933E88">
        <w:rPr>
          <w:rFonts w:eastAsia="Times New Roman"/>
          <w:color w:val="2D2D2D"/>
          <w:spacing w:val="2"/>
          <w:kern w:val="0"/>
          <w:lang w:eastAsia="ru-RU" w:bidi="ar-SA"/>
        </w:rPr>
        <w:lastRenderedPageBreak/>
        <w:t>Приложение № 1</w:t>
      </w:r>
    </w:p>
    <w:p w14:paraId="6868EB4F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2"/>
        <w:rPr>
          <w:color w:val="000000"/>
        </w:rPr>
      </w:pPr>
      <w:r w:rsidRPr="00933E88">
        <w:rPr>
          <w:rFonts w:eastAsia="Times New Roman"/>
          <w:color w:val="2D2D2D"/>
          <w:spacing w:val="2"/>
          <w:kern w:val="0"/>
          <w:lang w:eastAsia="ru-RU" w:bidi="ar-SA"/>
        </w:rPr>
        <w:t xml:space="preserve">к </w:t>
      </w:r>
      <w:r w:rsidRPr="00933E88">
        <w:rPr>
          <w:color w:val="000000"/>
        </w:rPr>
        <w:t>Правилам осуществления внутреннего контроля</w:t>
      </w:r>
    </w:p>
    <w:p w14:paraId="1C181310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2"/>
        <w:rPr>
          <w:color w:val="000000"/>
        </w:rPr>
      </w:pPr>
      <w:r w:rsidRPr="00933E88">
        <w:rPr>
          <w:color w:val="000000"/>
        </w:rPr>
        <w:t xml:space="preserve"> соответствия обработки персональных данных </w:t>
      </w:r>
    </w:p>
    <w:p w14:paraId="62A00CB9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2"/>
        <w:rPr>
          <w:color w:val="000000"/>
        </w:rPr>
      </w:pPr>
      <w:r w:rsidRPr="00933E88">
        <w:rPr>
          <w:color w:val="000000"/>
        </w:rPr>
        <w:t xml:space="preserve">требованиям к защите персональных данных </w:t>
      </w:r>
    </w:p>
    <w:p w14:paraId="31151316" w14:textId="77777777" w:rsidR="00231A5C" w:rsidRPr="00933E88" w:rsidRDefault="00231A5C" w:rsidP="00231A5C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2"/>
        <w:rPr>
          <w:rFonts w:eastAsia="Times New Roman"/>
          <w:kern w:val="0"/>
          <w:lang w:eastAsia="ru-RU" w:bidi="ar-SA"/>
        </w:rPr>
      </w:pPr>
      <w:bookmarkStart w:id="2" w:name="_Hlk54260248"/>
      <w:r w:rsidRPr="00933E88">
        <w:rPr>
          <w:color w:val="000000"/>
        </w:rPr>
        <w:t>в аппарате Совета депутатов муниципального округа Марьино</w:t>
      </w:r>
    </w:p>
    <w:bookmarkEnd w:id="2"/>
    <w:p w14:paraId="108A12D4" w14:textId="77777777" w:rsidR="00231A5C" w:rsidRPr="00131B59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both"/>
        <w:textAlignment w:val="baseline"/>
        <w:rPr>
          <w:rFonts w:eastAsia="Times New Roman"/>
          <w:color w:val="2D2D2D"/>
          <w:spacing w:val="2"/>
          <w:kern w:val="0"/>
          <w:sz w:val="26"/>
          <w:szCs w:val="26"/>
          <w:lang w:eastAsia="ru-RU" w:bidi="ar-SA"/>
        </w:rPr>
      </w:pPr>
    </w:p>
    <w:bookmarkEnd w:id="0"/>
    <w:p w14:paraId="1C010EB5" w14:textId="77777777" w:rsidR="00231A5C" w:rsidRPr="003F2965" w:rsidRDefault="00231A5C" w:rsidP="00231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3F2965">
        <w:rPr>
          <w:rStyle w:val="normaltextrun"/>
          <w:b/>
          <w:bCs/>
          <w:sz w:val="26"/>
          <w:szCs w:val="26"/>
        </w:rPr>
        <w:t>План проведения</w:t>
      </w:r>
      <w:r w:rsidRPr="003F2965">
        <w:rPr>
          <w:rStyle w:val="eop"/>
          <w:b/>
          <w:bCs/>
          <w:sz w:val="26"/>
          <w:szCs w:val="26"/>
        </w:rPr>
        <w:t> </w:t>
      </w:r>
    </w:p>
    <w:p w14:paraId="6F9DF85D" w14:textId="77777777" w:rsidR="00231A5C" w:rsidRPr="003F2965" w:rsidRDefault="00231A5C" w:rsidP="00231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3F2965">
        <w:rPr>
          <w:rStyle w:val="normaltextrun"/>
          <w:b/>
          <w:bCs/>
          <w:sz w:val="26"/>
          <w:szCs w:val="26"/>
        </w:rPr>
        <w:t>внутреннего контроля обработки персональных данных </w:t>
      </w:r>
      <w:r w:rsidRPr="003F2965">
        <w:rPr>
          <w:rStyle w:val="eop"/>
          <w:b/>
          <w:bCs/>
          <w:sz w:val="26"/>
          <w:szCs w:val="26"/>
        </w:rPr>
        <w:t> </w:t>
      </w:r>
    </w:p>
    <w:p w14:paraId="1A4DF3FC" w14:textId="77777777" w:rsidR="00231A5C" w:rsidRPr="003F2965" w:rsidRDefault="00231A5C" w:rsidP="00231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3F2965">
        <w:rPr>
          <w:rStyle w:val="normaltextrun"/>
          <w:b/>
          <w:bCs/>
          <w:sz w:val="26"/>
          <w:szCs w:val="26"/>
        </w:rPr>
        <w:t xml:space="preserve">аппарата Совета депутатов муниципального округа </w:t>
      </w:r>
      <w:r>
        <w:rPr>
          <w:rStyle w:val="normaltextrun"/>
          <w:b/>
          <w:bCs/>
          <w:sz w:val="26"/>
          <w:szCs w:val="26"/>
        </w:rPr>
        <w:t>Марьино</w:t>
      </w:r>
      <w:r w:rsidRPr="003F2965">
        <w:rPr>
          <w:rStyle w:val="eop"/>
          <w:b/>
          <w:bCs/>
          <w:sz w:val="26"/>
          <w:szCs w:val="26"/>
        </w:rPr>
        <w:t> </w:t>
      </w:r>
    </w:p>
    <w:p w14:paraId="3B95C91D" w14:textId="77777777" w:rsidR="00231A5C" w:rsidRPr="003F2965" w:rsidRDefault="00231A5C" w:rsidP="00231A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3F2965">
        <w:rPr>
          <w:rStyle w:val="eop"/>
          <w:b/>
          <w:bCs/>
          <w:sz w:val="26"/>
          <w:szCs w:val="26"/>
        </w:rPr>
        <w:t> 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6805"/>
        <w:gridCol w:w="2835"/>
      </w:tblGrid>
      <w:tr w:rsidR="00231A5C" w14:paraId="2DC83E14" w14:textId="77777777" w:rsidTr="00567D47">
        <w:tc>
          <w:tcPr>
            <w:tcW w:w="567" w:type="dxa"/>
          </w:tcPr>
          <w:p w14:paraId="7C512AB5" w14:textId="77777777" w:rsidR="00231A5C" w:rsidRPr="00947DD6" w:rsidRDefault="00231A5C" w:rsidP="00567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947DD6">
              <w:rPr>
                <w:rStyle w:val="eop"/>
              </w:rPr>
              <w:t>№ п/п</w:t>
            </w:r>
          </w:p>
        </w:tc>
        <w:tc>
          <w:tcPr>
            <w:tcW w:w="6805" w:type="dxa"/>
          </w:tcPr>
          <w:p w14:paraId="50E06567" w14:textId="77777777" w:rsidR="00231A5C" w:rsidRPr="00947DD6" w:rsidRDefault="00231A5C" w:rsidP="00567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 w:rsidRPr="00947DD6">
              <w:rPr>
                <w:rStyle w:val="eop"/>
              </w:rPr>
              <w:t>Мероприятие</w:t>
            </w:r>
          </w:p>
        </w:tc>
        <w:tc>
          <w:tcPr>
            <w:tcW w:w="2835" w:type="dxa"/>
          </w:tcPr>
          <w:p w14:paraId="4B9EFFCD" w14:textId="77777777" w:rsidR="00231A5C" w:rsidRPr="00947DD6" w:rsidRDefault="00231A5C" w:rsidP="00567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Срок проведения</w:t>
            </w:r>
          </w:p>
        </w:tc>
      </w:tr>
      <w:tr w:rsidR="00231A5C" w14:paraId="67C332EC" w14:textId="77777777" w:rsidTr="00567D47">
        <w:tc>
          <w:tcPr>
            <w:tcW w:w="567" w:type="dxa"/>
          </w:tcPr>
          <w:p w14:paraId="7602609A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</w:t>
            </w:r>
          </w:p>
        </w:tc>
        <w:tc>
          <w:tcPr>
            <w:tcW w:w="6805" w:type="dxa"/>
          </w:tcPr>
          <w:p w14:paraId="5440DDE5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Проверка полноты, качества и актуальности внутренних распорядительных документов, регламентирующих обработку и обеспечение безопасности персональных данных</w:t>
            </w:r>
          </w:p>
        </w:tc>
        <w:tc>
          <w:tcPr>
            <w:tcW w:w="2835" w:type="dxa"/>
          </w:tcPr>
          <w:p w14:paraId="578D6E09" w14:textId="77777777" w:rsidR="00231A5C" w:rsidRDefault="00231A5C" w:rsidP="00567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  <w:tr w:rsidR="00231A5C" w14:paraId="120157E6" w14:textId="77777777" w:rsidTr="00567D47">
        <w:tc>
          <w:tcPr>
            <w:tcW w:w="567" w:type="dxa"/>
          </w:tcPr>
          <w:p w14:paraId="468577E7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2</w:t>
            </w:r>
          </w:p>
        </w:tc>
        <w:tc>
          <w:tcPr>
            <w:tcW w:w="6805" w:type="dxa"/>
          </w:tcPr>
          <w:p w14:paraId="0955AF8A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Контроль выполнения требований по режиму доступа в помещение, где ведется обработка персональных данных</w:t>
            </w:r>
          </w:p>
        </w:tc>
        <w:tc>
          <w:tcPr>
            <w:tcW w:w="2835" w:type="dxa"/>
          </w:tcPr>
          <w:p w14:paraId="373BF3B6" w14:textId="77777777" w:rsidR="00231A5C" w:rsidRDefault="00231A5C" w:rsidP="00567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  <w:tr w:rsidR="00231A5C" w14:paraId="00BCD68E" w14:textId="77777777" w:rsidTr="00567D47">
        <w:tc>
          <w:tcPr>
            <w:tcW w:w="567" w:type="dxa"/>
          </w:tcPr>
          <w:p w14:paraId="5895D0AB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3</w:t>
            </w:r>
          </w:p>
        </w:tc>
        <w:tc>
          <w:tcPr>
            <w:tcW w:w="6805" w:type="dxa"/>
          </w:tcPr>
          <w:p w14:paraId="06732038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Проверка порядка использования технических средств защиты</w:t>
            </w:r>
          </w:p>
        </w:tc>
        <w:tc>
          <w:tcPr>
            <w:tcW w:w="2835" w:type="dxa"/>
          </w:tcPr>
          <w:p w14:paraId="09A7ADA2" w14:textId="77777777" w:rsidR="00231A5C" w:rsidRDefault="00231A5C" w:rsidP="00567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  <w:tr w:rsidR="00231A5C" w14:paraId="46BF9B5B" w14:textId="77777777" w:rsidTr="00567D47">
        <w:tc>
          <w:tcPr>
            <w:tcW w:w="567" w:type="dxa"/>
          </w:tcPr>
          <w:p w14:paraId="677FA9A0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4</w:t>
            </w:r>
          </w:p>
        </w:tc>
        <w:tc>
          <w:tcPr>
            <w:tcW w:w="6805" w:type="dxa"/>
          </w:tcPr>
          <w:p w14:paraId="279B4721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Соблюдение порядка уточнения, блокирования и уничтожения персональных данных</w:t>
            </w:r>
          </w:p>
        </w:tc>
        <w:tc>
          <w:tcPr>
            <w:tcW w:w="2835" w:type="dxa"/>
          </w:tcPr>
          <w:p w14:paraId="0B04806D" w14:textId="77777777" w:rsidR="00231A5C" w:rsidRDefault="00231A5C" w:rsidP="00567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  <w:tr w:rsidR="00231A5C" w14:paraId="3807223F" w14:textId="77777777" w:rsidTr="00567D47">
        <w:tc>
          <w:tcPr>
            <w:tcW w:w="567" w:type="dxa"/>
          </w:tcPr>
          <w:p w14:paraId="3FB7D005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5</w:t>
            </w:r>
          </w:p>
        </w:tc>
        <w:tc>
          <w:tcPr>
            <w:tcW w:w="6805" w:type="dxa"/>
          </w:tcPr>
          <w:p w14:paraId="09B4211E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Работа с обращениями субъектов персональных данных</w:t>
            </w:r>
          </w:p>
        </w:tc>
        <w:tc>
          <w:tcPr>
            <w:tcW w:w="2835" w:type="dxa"/>
          </w:tcPr>
          <w:p w14:paraId="5E673272" w14:textId="77777777" w:rsidR="00231A5C" w:rsidRDefault="00231A5C" w:rsidP="00567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  <w:tr w:rsidR="00231A5C" w14:paraId="354E080B" w14:textId="77777777" w:rsidTr="00567D47">
        <w:tc>
          <w:tcPr>
            <w:tcW w:w="567" w:type="dxa"/>
          </w:tcPr>
          <w:p w14:paraId="04B994C5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6</w:t>
            </w:r>
          </w:p>
        </w:tc>
        <w:tc>
          <w:tcPr>
            <w:tcW w:w="6805" w:type="dxa"/>
          </w:tcPr>
          <w:p w14:paraId="5E8D00C9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Проверка актуальности сведений в Реестр операторов персональных данных Роскомнадзора</w:t>
            </w:r>
          </w:p>
        </w:tc>
        <w:tc>
          <w:tcPr>
            <w:tcW w:w="2835" w:type="dxa"/>
          </w:tcPr>
          <w:p w14:paraId="62641A33" w14:textId="77777777" w:rsidR="00231A5C" w:rsidRDefault="00231A5C" w:rsidP="00567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  <w:tr w:rsidR="00231A5C" w14:paraId="39F5360B" w14:textId="77777777" w:rsidTr="00567D47">
        <w:tc>
          <w:tcPr>
            <w:tcW w:w="567" w:type="dxa"/>
          </w:tcPr>
          <w:p w14:paraId="0D976EF5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7</w:t>
            </w:r>
          </w:p>
        </w:tc>
        <w:tc>
          <w:tcPr>
            <w:tcW w:w="6805" w:type="dxa"/>
          </w:tcPr>
          <w:p w14:paraId="05886222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Подведение итогов</w:t>
            </w:r>
          </w:p>
        </w:tc>
        <w:tc>
          <w:tcPr>
            <w:tcW w:w="2835" w:type="dxa"/>
          </w:tcPr>
          <w:p w14:paraId="5C295D82" w14:textId="77777777" w:rsidR="00231A5C" w:rsidRDefault="00231A5C" w:rsidP="00567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  <w:tr w:rsidR="00231A5C" w14:paraId="3C37E7A8" w14:textId="77777777" w:rsidTr="00567D47">
        <w:tc>
          <w:tcPr>
            <w:tcW w:w="567" w:type="dxa"/>
          </w:tcPr>
          <w:p w14:paraId="0F271A77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8</w:t>
            </w:r>
          </w:p>
        </w:tc>
        <w:tc>
          <w:tcPr>
            <w:tcW w:w="6805" w:type="dxa"/>
          </w:tcPr>
          <w:p w14:paraId="6A2F123B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Устранение недостатков</w:t>
            </w:r>
          </w:p>
        </w:tc>
        <w:tc>
          <w:tcPr>
            <w:tcW w:w="2835" w:type="dxa"/>
          </w:tcPr>
          <w:p w14:paraId="2ADB5AD2" w14:textId="77777777" w:rsidR="00231A5C" w:rsidRDefault="00231A5C" w:rsidP="00567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  <w:tr w:rsidR="00231A5C" w14:paraId="2999446D" w14:textId="77777777" w:rsidTr="00567D47">
        <w:tc>
          <w:tcPr>
            <w:tcW w:w="567" w:type="dxa"/>
          </w:tcPr>
          <w:p w14:paraId="47BEE8CE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9</w:t>
            </w:r>
          </w:p>
        </w:tc>
        <w:tc>
          <w:tcPr>
            <w:tcW w:w="6805" w:type="dxa"/>
          </w:tcPr>
          <w:p w14:paraId="01F5F956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 xml:space="preserve">Составление акта внутреннего контроля </w:t>
            </w:r>
          </w:p>
        </w:tc>
        <w:tc>
          <w:tcPr>
            <w:tcW w:w="2835" w:type="dxa"/>
          </w:tcPr>
          <w:p w14:paraId="546B0B31" w14:textId="77777777" w:rsidR="00231A5C" w:rsidRDefault="00231A5C" w:rsidP="00567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  <w:tr w:rsidR="00231A5C" w14:paraId="49D94841" w14:textId="77777777" w:rsidTr="00567D47">
        <w:tc>
          <w:tcPr>
            <w:tcW w:w="567" w:type="dxa"/>
          </w:tcPr>
          <w:p w14:paraId="77E2CA1C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10</w:t>
            </w:r>
          </w:p>
        </w:tc>
        <w:tc>
          <w:tcPr>
            <w:tcW w:w="6805" w:type="dxa"/>
          </w:tcPr>
          <w:p w14:paraId="52707D12" w14:textId="77777777" w:rsidR="00231A5C" w:rsidRDefault="00231A5C" w:rsidP="00567D4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Доклад главе муниципального округа Марьино</w:t>
            </w:r>
          </w:p>
        </w:tc>
        <w:tc>
          <w:tcPr>
            <w:tcW w:w="2835" w:type="dxa"/>
          </w:tcPr>
          <w:p w14:paraId="407B00C4" w14:textId="77777777" w:rsidR="00231A5C" w:rsidRDefault="00231A5C" w:rsidP="00567D4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Ежегодно</w:t>
            </w:r>
          </w:p>
        </w:tc>
      </w:tr>
    </w:tbl>
    <w:p w14:paraId="2FB5B26B" w14:textId="77777777" w:rsidR="00231A5C" w:rsidRDefault="00231A5C" w:rsidP="00231A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88A6D50" w14:textId="77777777" w:rsidR="00231A5C" w:rsidRPr="003F2965" w:rsidRDefault="00231A5C" w:rsidP="00231A5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kern w:val="0"/>
          <w:sz w:val="26"/>
          <w:szCs w:val="26"/>
          <w:lang w:eastAsia="ru-RU" w:bidi="ar-SA"/>
        </w:rPr>
      </w:pPr>
    </w:p>
    <w:p w14:paraId="219089FB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kern w:val="0"/>
          <w:sz w:val="21"/>
          <w:szCs w:val="21"/>
          <w:lang w:eastAsia="ru-RU" w:bidi="ar-SA"/>
        </w:rPr>
      </w:pPr>
    </w:p>
    <w:p w14:paraId="410A1596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kern w:val="0"/>
          <w:sz w:val="38"/>
          <w:szCs w:val="38"/>
          <w:lang w:eastAsia="ru-RU" w:bidi="ar-SA"/>
        </w:rPr>
      </w:pPr>
    </w:p>
    <w:p w14:paraId="3AEAE632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kern w:val="0"/>
          <w:sz w:val="38"/>
          <w:szCs w:val="38"/>
          <w:lang w:eastAsia="ru-RU" w:bidi="ar-SA"/>
        </w:rPr>
      </w:pPr>
    </w:p>
    <w:p w14:paraId="608DE9AC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kern w:val="0"/>
          <w:sz w:val="38"/>
          <w:szCs w:val="38"/>
          <w:lang w:eastAsia="ru-RU" w:bidi="ar-SA"/>
        </w:rPr>
      </w:pPr>
    </w:p>
    <w:p w14:paraId="3F4A5FB3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kern w:val="0"/>
          <w:sz w:val="38"/>
          <w:szCs w:val="38"/>
          <w:lang w:eastAsia="ru-RU" w:bidi="ar-SA"/>
        </w:rPr>
      </w:pPr>
    </w:p>
    <w:p w14:paraId="2346254E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kern w:val="0"/>
          <w:sz w:val="38"/>
          <w:szCs w:val="38"/>
          <w:lang w:eastAsia="ru-RU" w:bidi="ar-SA"/>
        </w:rPr>
      </w:pPr>
    </w:p>
    <w:p w14:paraId="5511DB8E" w14:textId="3B8B7B36" w:rsidR="00231A5C" w:rsidRDefault="00231A5C" w:rsidP="00231A5C">
      <w:pPr>
        <w:widowControl/>
        <w:shd w:val="clear" w:color="auto" w:fill="FFFFFF"/>
        <w:autoSpaceDE/>
        <w:autoSpaceDN/>
        <w:adjustRightInd/>
        <w:spacing w:before="375" w:after="225"/>
        <w:jc w:val="center"/>
        <w:textAlignment w:val="baseline"/>
        <w:outlineLvl w:val="2"/>
        <w:rPr>
          <w:rFonts w:ascii="Arial" w:hAnsi="Arial" w:cs="Arial"/>
          <w:color w:val="4C4C4C"/>
          <w:spacing w:val="2"/>
          <w:kern w:val="0"/>
          <w:sz w:val="38"/>
          <w:szCs w:val="38"/>
          <w:lang w:eastAsia="ru-RU" w:bidi="ar-SA"/>
        </w:rPr>
      </w:pPr>
    </w:p>
    <w:p w14:paraId="7A2976A9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kern w:val="0"/>
          <w:sz w:val="21"/>
          <w:szCs w:val="21"/>
          <w:lang w:eastAsia="ru-RU" w:bidi="ar-SA"/>
        </w:rPr>
      </w:pPr>
    </w:p>
    <w:p w14:paraId="2920B599" w14:textId="0A79B535" w:rsidR="00231A5C" w:rsidRPr="00933E88" w:rsidRDefault="00231A5C" w:rsidP="00231A5C">
      <w:pPr>
        <w:widowControl/>
        <w:shd w:val="clear" w:color="auto" w:fill="FFFFFF"/>
        <w:autoSpaceDE/>
        <w:autoSpaceDN/>
        <w:adjustRightInd/>
        <w:spacing w:line="315" w:lineRule="atLeast"/>
        <w:jc w:val="right"/>
        <w:textAlignment w:val="baseline"/>
        <w:rPr>
          <w:rFonts w:eastAsia="Times New Roman"/>
          <w:color w:val="2D2D2D"/>
          <w:spacing w:val="2"/>
          <w:kern w:val="0"/>
          <w:lang w:eastAsia="ru-RU" w:bidi="ar-SA"/>
        </w:rPr>
      </w:pPr>
      <w:r>
        <w:rPr>
          <w:rFonts w:eastAsia="Times New Roman"/>
          <w:kern w:val="0"/>
          <w:sz w:val="21"/>
          <w:szCs w:val="21"/>
          <w:lang w:eastAsia="ru-RU" w:bidi="ar-SA"/>
        </w:rPr>
        <w:lastRenderedPageBreak/>
        <w:t xml:space="preserve">               </w:t>
      </w:r>
      <w:r w:rsidRPr="00933E88">
        <w:rPr>
          <w:rFonts w:eastAsia="Times New Roman"/>
          <w:color w:val="2D2D2D"/>
          <w:spacing w:val="2"/>
          <w:kern w:val="0"/>
          <w:lang w:eastAsia="ru-RU" w:bidi="ar-SA"/>
        </w:rPr>
        <w:t xml:space="preserve">Приложение № </w:t>
      </w:r>
      <w:r>
        <w:rPr>
          <w:rFonts w:eastAsia="Times New Roman"/>
          <w:color w:val="2D2D2D"/>
          <w:spacing w:val="2"/>
          <w:kern w:val="0"/>
          <w:lang w:eastAsia="ru-RU" w:bidi="ar-SA"/>
        </w:rPr>
        <w:t>2</w:t>
      </w:r>
    </w:p>
    <w:p w14:paraId="66E36E58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2"/>
        <w:rPr>
          <w:color w:val="000000"/>
        </w:rPr>
      </w:pPr>
      <w:r w:rsidRPr="00933E88">
        <w:rPr>
          <w:rFonts w:eastAsia="Times New Roman"/>
          <w:color w:val="2D2D2D"/>
          <w:spacing w:val="2"/>
          <w:kern w:val="0"/>
          <w:lang w:eastAsia="ru-RU" w:bidi="ar-SA"/>
        </w:rPr>
        <w:t xml:space="preserve">к </w:t>
      </w:r>
      <w:r w:rsidRPr="00933E88">
        <w:rPr>
          <w:color w:val="000000"/>
        </w:rPr>
        <w:t>Правилам осуществления внутреннего контроля</w:t>
      </w:r>
    </w:p>
    <w:p w14:paraId="3E0D15E9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2"/>
        <w:rPr>
          <w:color w:val="000000"/>
        </w:rPr>
      </w:pPr>
      <w:r w:rsidRPr="00933E88">
        <w:rPr>
          <w:color w:val="000000"/>
        </w:rPr>
        <w:t xml:space="preserve"> соответствия обработки персональных данных </w:t>
      </w:r>
    </w:p>
    <w:p w14:paraId="170E73B9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2"/>
        <w:rPr>
          <w:color w:val="000000"/>
        </w:rPr>
      </w:pPr>
      <w:r w:rsidRPr="00933E88">
        <w:rPr>
          <w:color w:val="000000"/>
        </w:rPr>
        <w:t xml:space="preserve">требованиям к защите персональных данных </w:t>
      </w:r>
    </w:p>
    <w:p w14:paraId="207A3F26" w14:textId="77777777" w:rsidR="00231A5C" w:rsidRPr="00933E88" w:rsidRDefault="00231A5C" w:rsidP="00231A5C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2"/>
        <w:rPr>
          <w:rFonts w:eastAsia="Times New Roman"/>
          <w:kern w:val="0"/>
          <w:lang w:eastAsia="ru-RU" w:bidi="ar-SA"/>
        </w:rPr>
      </w:pPr>
      <w:r w:rsidRPr="00933E88">
        <w:rPr>
          <w:color w:val="000000"/>
        </w:rPr>
        <w:t>в аппарате Совета депутатов муниципального округа Марьино</w:t>
      </w:r>
    </w:p>
    <w:p w14:paraId="0CD55E76" w14:textId="77777777" w:rsidR="00231A5C" w:rsidRDefault="00231A5C" w:rsidP="00231A5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kern w:val="0"/>
          <w:sz w:val="21"/>
          <w:szCs w:val="21"/>
          <w:lang w:eastAsia="ru-RU" w:bidi="ar-SA"/>
        </w:rPr>
      </w:pPr>
      <w:r>
        <w:rPr>
          <w:rFonts w:eastAsia="Times New Roman"/>
          <w:kern w:val="0"/>
          <w:sz w:val="21"/>
          <w:szCs w:val="21"/>
          <w:lang w:eastAsia="ru-RU" w:bidi="ar-SA"/>
        </w:rPr>
        <w:t xml:space="preserve">     </w:t>
      </w:r>
    </w:p>
    <w:p w14:paraId="70959D8C" w14:textId="77777777" w:rsidR="00231A5C" w:rsidRPr="003F2965" w:rsidRDefault="00231A5C" w:rsidP="00231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6"/>
          <w:szCs w:val="26"/>
        </w:rPr>
      </w:pPr>
      <w:r w:rsidRPr="003F2965">
        <w:rPr>
          <w:rStyle w:val="normaltextrun"/>
          <w:b/>
          <w:bCs/>
          <w:sz w:val="26"/>
          <w:szCs w:val="26"/>
        </w:rPr>
        <w:t>АКТ</w:t>
      </w:r>
      <w:r w:rsidRPr="003F2965">
        <w:rPr>
          <w:rStyle w:val="eop"/>
          <w:b/>
          <w:bCs/>
          <w:sz w:val="26"/>
          <w:szCs w:val="26"/>
        </w:rPr>
        <w:t> </w:t>
      </w:r>
    </w:p>
    <w:p w14:paraId="36C9E50B" w14:textId="77777777" w:rsidR="00231A5C" w:rsidRPr="003F2965" w:rsidRDefault="00231A5C" w:rsidP="00231A5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6"/>
          <w:szCs w:val="26"/>
        </w:rPr>
      </w:pPr>
      <w:r w:rsidRPr="003F2965">
        <w:rPr>
          <w:rStyle w:val="normaltextrun"/>
          <w:b/>
          <w:bCs/>
          <w:sz w:val="26"/>
          <w:szCs w:val="26"/>
        </w:rPr>
        <w:t>контроля соответствия обработки персональных данных</w:t>
      </w:r>
    </w:p>
    <w:p w14:paraId="7A64A119" w14:textId="77777777" w:rsidR="00231A5C" w:rsidRPr="003F2965" w:rsidRDefault="00231A5C" w:rsidP="00231A5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eop"/>
          <w:sz w:val="26"/>
          <w:szCs w:val="26"/>
        </w:rPr>
        <w:t> </w:t>
      </w:r>
    </w:p>
    <w:p w14:paraId="01852E94" w14:textId="77777777" w:rsidR="00231A5C" w:rsidRPr="003F2965" w:rsidRDefault="00231A5C" w:rsidP="00231A5C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eop"/>
          <w:sz w:val="26"/>
          <w:szCs w:val="26"/>
        </w:rPr>
        <w:t> </w:t>
      </w:r>
      <w:r w:rsidRPr="003F2965">
        <w:rPr>
          <w:rStyle w:val="normaltextrun"/>
          <w:sz w:val="26"/>
          <w:szCs w:val="26"/>
        </w:rPr>
        <w:t>В соответствии с п.4 ч.1 ст. 18.1 Федерального закона от 27.07.2006 г.</w:t>
      </w:r>
      <w:r>
        <w:rPr>
          <w:rStyle w:val="normaltextrun"/>
          <w:sz w:val="26"/>
          <w:szCs w:val="26"/>
        </w:rPr>
        <w:t xml:space="preserve">  </w:t>
      </w:r>
      <w:r w:rsidRPr="003F2965">
        <w:rPr>
          <w:rStyle w:val="normaltextrun"/>
          <w:sz w:val="26"/>
          <w:szCs w:val="26"/>
        </w:rPr>
        <w:t xml:space="preserve"> № 152-ФЗ </w:t>
      </w:r>
      <w:proofErr w:type="gramStart"/>
      <w:r w:rsidRPr="003F2965">
        <w:rPr>
          <w:rStyle w:val="normaltextrun"/>
          <w:sz w:val="26"/>
          <w:szCs w:val="26"/>
        </w:rPr>
        <w:t>« О</w:t>
      </w:r>
      <w:proofErr w:type="gramEnd"/>
      <w:r w:rsidRPr="003F2965">
        <w:rPr>
          <w:rStyle w:val="normaltextrun"/>
          <w:sz w:val="26"/>
          <w:szCs w:val="26"/>
        </w:rPr>
        <w:t xml:space="preserve"> персональных данных» в аппарате Совета депутатов муниципального округа </w:t>
      </w:r>
      <w:r>
        <w:rPr>
          <w:rStyle w:val="normaltextrun"/>
          <w:sz w:val="26"/>
          <w:szCs w:val="26"/>
        </w:rPr>
        <w:t>Марьино</w:t>
      </w:r>
      <w:r w:rsidRPr="003F2965">
        <w:rPr>
          <w:rStyle w:val="normaltextrun"/>
          <w:sz w:val="26"/>
          <w:szCs w:val="26"/>
        </w:rPr>
        <w:t xml:space="preserve"> проведен контроль соответствия обработки персональных данных следующим актам:</w:t>
      </w:r>
      <w:r w:rsidRPr="003F2965">
        <w:rPr>
          <w:rStyle w:val="eop"/>
          <w:sz w:val="26"/>
          <w:szCs w:val="26"/>
        </w:rPr>
        <w:t> </w:t>
      </w:r>
    </w:p>
    <w:p w14:paraId="6D5885DB" w14:textId="77777777" w:rsidR="00231A5C" w:rsidRPr="003F2965" w:rsidRDefault="00231A5C" w:rsidP="00231A5C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6"/>
          <w:szCs w:val="26"/>
        </w:rPr>
      </w:pPr>
      <w:r w:rsidRPr="003F2965">
        <w:rPr>
          <w:rStyle w:val="normaltextrun"/>
          <w:sz w:val="26"/>
          <w:szCs w:val="26"/>
        </w:rPr>
        <w:t>- Федеральному закону от 27.07.2006 г. №152-ФЗ «О персональных данных» и принятым в соответствии с ним нормативно правовым актам, требованиям к защите персональных данных, в том числе «Положению об особенностях обработки персональных данных, осуществляемой без использования средств автоматизации», утвержденному постановлением Правительства от 15.09.2008 г. №687 «</w:t>
      </w:r>
      <w:r w:rsidRPr="003F2965">
        <w:rPr>
          <w:rStyle w:val="normaltextrun"/>
          <w:color w:val="333333"/>
          <w:sz w:val="26"/>
          <w:szCs w:val="26"/>
        </w:rPr>
        <w:t>Об утверждении Положения об особенностях обработки персональных данных, осуществляемой без использования средств автоматизации», и «Требованиям к защите персональных данных при их обработки в информационных системах персональных данных»</w:t>
      </w:r>
      <w:r>
        <w:rPr>
          <w:rStyle w:val="normaltextrun"/>
          <w:color w:val="333333"/>
          <w:sz w:val="26"/>
          <w:szCs w:val="26"/>
        </w:rPr>
        <w:t>,</w:t>
      </w:r>
      <w:r w:rsidRPr="003F2965">
        <w:rPr>
          <w:rStyle w:val="normaltextrun"/>
          <w:color w:val="333333"/>
          <w:sz w:val="26"/>
          <w:szCs w:val="26"/>
        </w:rPr>
        <w:t xml:space="preserve"> утвержденных постановлением Правительства от 01.11.2012 г. № 1119 «</w:t>
      </w:r>
      <w:r w:rsidRPr="003F2965">
        <w:rPr>
          <w:rStyle w:val="normaltextrun"/>
          <w:color w:val="22272F"/>
          <w:sz w:val="26"/>
          <w:szCs w:val="26"/>
        </w:rPr>
        <w:t>Об утверждении требований к защите персональных данных при их обработке в информационных системах персональных данных»;</w:t>
      </w:r>
      <w:r w:rsidRPr="003F2965">
        <w:rPr>
          <w:rStyle w:val="eop"/>
          <w:color w:val="22272F"/>
          <w:sz w:val="26"/>
          <w:szCs w:val="26"/>
        </w:rPr>
        <w:t> </w:t>
      </w:r>
    </w:p>
    <w:p w14:paraId="78141532" w14:textId="77777777" w:rsidR="00231A5C" w:rsidRPr="003F2965" w:rsidRDefault="00231A5C" w:rsidP="00231A5C">
      <w:pPr>
        <w:pStyle w:val="paragraph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3F2965">
        <w:rPr>
          <w:rStyle w:val="normaltextrun"/>
          <w:color w:val="22272F"/>
          <w:sz w:val="26"/>
          <w:szCs w:val="26"/>
        </w:rPr>
        <w:t xml:space="preserve">- </w:t>
      </w:r>
      <w:r w:rsidRPr="003F2965">
        <w:rPr>
          <w:rStyle w:val="normaltextrun"/>
          <w:sz w:val="26"/>
          <w:szCs w:val="26"/>
        </w:rPr>
        <w:t>Иным локальным актам.</w:t>
      </w:r>
      <w:r w:rsidRPr="003F2965">
        <w:rPr>
          <w:rStyle w:val="eop"/>
          <w:sz w:val="26"/>
          <w:szCs w:val="26"/>
        </w:rPr>
        <w:t> </w:t>
      </w:r>
    </w:p>
    <w:p w14:paraId="357E2776" w14:textId="77777777" w:rsidR="00231A5C" w:rsidRPr="003F2965" w:rsidRDefault="00231A5C" w:rsidP="00231A5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eop"/>
          <w:sz w:val="26"/>
          <w:szCs w:val="26"/>
        </w:rPr>
        <w:t> </w:t>
      </w:r>
      <w:r w:rsidRPr="003F2965">
        <w:rPr>
          <w:rStyle w:val="normaltextrun"/>
          <w:sz w:val="26"/>
          <w:szCs w:val="26"/>
        </w:rPr>
        <w:t>В результате проведения внутреннего контроля выявлены нарушения:</w:t>
      </w:r>
      <w:r w:rsidRPr="003F2965">
        <w:rPr>
          <w:rStyle w:val="eop"/>
          <w:sz w:val="26"/>
          <w:szCs w:val="26"/>
        </w:rPr>
        <w:t> </w:t>
      </w:r>
    </w:p>
    <w:p w14:paraId="43BC9CEE" w14:textId="77777777" w:rsidR="00231A5C" w:rsidRPr="003F2965" w:rsidRDefault="00231A5C" w:rsidP="00231A5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normaltextru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35DD1FBE" w14:textId="77777777" w:rsidR="00231A5C" w:rsidRPr="003F2965" w:rsidRDefault="00231A5C" w:rsidP="00231A5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sz w:val="26"/>
          <w:szCs w:val="26"/>
        </w:rPr>
      </w:pPr>
      <w:r w:rsidRPr="003F2965">
        <w:rPr>
          <w:rStyle w:val="eop"/>
          <w:sz w:val="26"/>
          <w:szCs w:val="26"/>
        </w:rPr>
        <w:t> </w:t>
      </w:r>
      <w:r w:rsidRPr="003F2965">
        <w:rPr>
          <w:rStyle w:val="normaltextrun"/>
          <w:sz w:val="26"/>
          <w:szCs w:val="26"/>
        </w:rPr>
        <w:t>Меры по устранению нарушений: </w:t>
      </w:r>
    </w:p>
    <w:p w14:paraId="7F178839" w14:textId="77777777" w:rsidR="00231A5C" w:rsidRPr="003F2965" w:rsidRDefault="00231A5C" w:rsidP="00231A5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normaltextrun"/>
          <w:sz w:val="26"/>
          <w:szCs w:val="26"/>
        </w:rPr>
        <w:t>______________________________________________________________________________________________________________________________________Срок устранения нарушений:</w:t>
      </w:r>
      <w:r w:rsidRPr="003F2965">
        <w:rPr>
          <w:rStyle w:val="eop"/>
          <w:sz w:val="26"/>
          <w:szCs w:val="26"/>
        </w:rPr>
        <w:t> </w:t>
      </w:r>
    </w:p>
    <w:p w14:paraId="44D1E87F" w14:textId="77777777" w:rsidR="00231A5C" w:rsidRPr="003F2965" w:rsidRDefault="00231A5C" w:rsidP="00231A5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normaltextru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</w:t>
      </w:r>
    </w:p>
    <w:p w14:paraId="43D1184B" w14:textId="77777777" w:rsidR="00231A5C" w:rsidRPr="003F2965" w:rsidRDefault="00231A5C" w:rsidP="00231A5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eop"/>
          <w:sz w:val="26"/>
          <w:szCs w:val="26"/>
        </w:rPr>
        <w:t> </w:t>
      </w:r>
    </w:p>
    <w:p w14:paraId="479DCC03" w14:textId="77777777" w:rsidR="00231A5C" w:rsidRPr="003F2965" w:rsidRDefault="00231A5C" w:rsidP="00231A5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normaltextrun"/>
          <w:sz w:val="26"/>
          <w:szCs w:val="26"/>
        </w:rPr>
        <w:t>Ответственный       _____________________ \______________________\</w:t>
      </w:r>
      <w:r w:rsidRPr="003F2965">
        <w:rPr>
          <w:rStyle w:val="eop"/>
          <w:sz w:val="26"/>
          <w:szCs w:val="26"/>
        </w:rPr>
        <w:t> </w:t>
      </w:r>
    </w:p>
    <w:p w14:paraId="0BA875F8" w14:textId="77777777" w:rsidR="00231A5C" w:rsidRPr="003F2965" w:rsidRDefault="00231A5C" w:rsidP="00231A5C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26"/>
          <w:szCs w:val="26"/>
        </w:rPr>
      </w:pPr>
      <w:r w:rsidRPr="003F2965">
        <w:rPr>
          <w:rStyle w:val="eop"/>
          <w:sz w:val="26"/>
          <w:szCs w:val="26"/>
        </w:rPr>
        <w:t> </w:t>
      </w:r>
      <w:r w:rsidRPr="003F2965">
        <w:rPr>
          <w:rStyle w:val="normaltextrun"/>
          <w:sz w:val="26"/>
          <w:szCs w:val="26"/>
        </w:rPr>
        <w:t>«____» __________________20___г.</w:t>
      </w:r>
      <w:r w:rsidRPr="003F2965">
        <w:rPr>
          <w:rStyle w:val="eop"/>
          <w:sz w:val="26"/>
          <w:szCs w:val="26"/>
        </w:rPr>
        <w:t> </w:t>
      </w:r>
    </w:p>
    <w:p w14:paraId="58C26DA1" w14:textId="77777777" w:rsidR="00231A5C" w:rsidRPr="003F2965" w:rsidRDefault="00231A5C" w:rsidP="00231A5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kern w:val="0"/>
          <w:sz w:val="26"/>
          <w:szCs w:val="26"/>
          <w:lang w:eastAsia="ru-RU" w:bidi="ar-SA"/>
        </w:rPr>
      </w:pPr>
    </w:p>
    <w:p w14:paraId="3AD45D1A" w14:textId="77777777" w:rsidR="00526EF3" w:rsidRPr="00231A5C" w:rsidRDefault="00526EF3" w:rsidP="00231A5C"/>
    <w:sectPr w:rsidR="00526EF3" w:rsidRPr="0023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00"/>
    <w:rsid w:val="00044800"/>
    <w:rsid w:val="00231A5C"/>
    <w:rsid w:val="00526EF3"/>
    <w:rsid w:val="00E9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671E"/>
  <w15:chartTrackingRefBased/>
  <w15:docId w15:val="{ECDFF361-6F23-42D0-A147-DB011708E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2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A5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231A5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kern w:val="0"/>
      <w:lang w:eastAsia="ru-RU" w:bidi="ar-SA"/>
    </w:rPr>
  </w:style>
  <w:style w:type="character" w:customStyle="1" w:styleId="normaltextrun">
    <w:name w:val="normaltextrun"/>
    <w:basedOn w:val="a0"/>
    <w:rsid w:val="00231A5C"/>
  </w:style>
  <w:style w:type="character" w:customStyle="1" w:styleId="eop">
    <w:name w:val="eop"/>
    <w:basedOn w:val="a0"/>
    <w:rsid w:val="00231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1208</Words>
  <Characters>6887</Characters>
  <Application>Microsoft Office Word</Application>
  <DocSecurity>0</DocSecurity>
  <Lines>57</Lines>
  <Paragraphs>16</Paragraphs>
  <ScaleCrop>false</ScaleCrop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protsik@ASDMOM.local</dc:creator>
  <cp:keywords/>
  <dc:description/>
  <cp:lastModifiedBy>protsik@ASDMOM.local</cp:lastModifiedBy>
  <cp:revision>3</cp:revision>
  <dcterms:created xsi:type="dcterms:W3CDTF">2020-10-21T07:37:00Z</dcterms:created>
  <dcterms:modified xsi:type="dcterms:W3CDTF">2020-10-22T09:46:00Z</dcterms:modified>
</cp:coreProperties>
</file>