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2F" w:rsidRPr="002517A6" w:rsidRDefault="006F0E2F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E2F" w:rsidRDefault="009656C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4600" cy="5054600"/>
            <wp:effectExtent l="0" t="0" r="0" b="0"/>
            <wp:docPr id="1" name="Рисунок 1" descr="https://yt3.ggpht.com/-2gll-NX3dZ8/AAAAAAAAAAI/AAAAAAAAAAA/lOnh0Yi1Ii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2gll-NX3dZ8/AAAAAAAAAAI/AAAAAAAAAAA/lOnh0Yi1Ii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Отчет </w:t>
      </w:r>
    </w:p>
    <w:p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об основных направлениях и о результатах деятельности </w:t>
      </w:r>
    </w:p>
    <w:p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>ГКУ «ИС района Марьино»</w:t>
      </w:r>
    </w:p>
    <w:p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 за 201</w:t>
      </w:r>
      <w:r w:rsidR="00801EEF" w:rsidRPr="000D6A4E">
        <w:rPr>
          <w:rFonts w:asciiTheme="majorHAnsi" w:hAnsiTheme="majorHAnsi" w:cs="Times New Roman"/>
          <w:sz w:val="36"/>
          <w:szCs w:val="36"/>
        </w:rPr>
        <w:t>9</w:t>
      </w:r>
      <w:r w:rsidRPr="000D6A4E">
        <w:rPr>
          <w:rFonts w:asciiTheme="majorHAnsi" w:hAnsiTheme="majorHAnsi" w:cs="Times New Roman"/>
          <w:sz w:val="36"/>
          <w:szCs w:val="36"/>
        </w:rPr>
        <w:t xml:space="preserve"> год </w:t>
      </w:r>
    </w:p>
    <w:p w:rsidR="006F0E2F" w:rsidRPr="00907A42" w:rsidRDefault="006F0E2F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</w:p>
    <w:p w:rsidR="006F0E2F" w:rsidRDefault="006F0E2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31B">
        <w:t xml:space="preserve"> </w:t>
      </w:r>
      <w:r w:rsidR="00C174B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:rsidR="006F0E2F" w:rsidRDefault="006F0E2F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F0E2F" w:rsidRPr="006A22B1" w:rsidRDefault="006F0E2F" w:rsidP="006A22B1"/>
    <w:p w:rsidR="006F0E2F" w:rsidRDefault="006F0E2F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0201E0" w:rsidRPr="00801EEF" w:rsidRDefault="000201E0" w:rsidP="00183E1A">
      <w:pPr>
        <w:rPr>
          <w:sz w:val="28"/>
          <w:szCs w:val="28"/>
        </w:rPr>
      </w:pPr>
    </w:p>
    <w:p w:rsidR="000201E0" w:rsidRPr="00801EEF" w:rsidRDefault="000201E0" w:rsidP="00183E1A">
      <w:pPr>
        <w:rPr>
          <w:sz w:val="28"/>
          <w:szCs w:val="28"/>
        </w:rPr>
      </w:pPr>
    </w:p>
    <w:p w:rsidR="000201E0" w:rsidRPr="00801EEF" w:rsidRDefault="000201E0" w:rsidP="00183E1A">
      <w:pPr>
        <w:rPr>
          <w:sz w:val="28"/>
          <w:szCs w:val="28"/>
        </w:rPr>
      </w:pPr>
    </w:p>
    <w:p w:rsidR="000201E0" w:rsidRPr="00801EEF" w:rsidRDefault="000201E0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Pr="00FA76A3" w:rsidRDefault="005E56D4" w:rsidP="005E56D4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A76A3">
        <w:rPr>
          <w:b/>
          <w:sz w:val="32"/>
          <w:szCs w:val="32"/>
        </w:rPr>
        <w:t>Оглавление</w:t>
      </w:r>
    </w:p>
    <w:p w:rsidR="005E56D4" w:rsidRDefault="005E56D4" w:rsidP="005E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1.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Pr="003F1CA0">
              <w:rPr>
                <w:b/>
                <w:sz w:val="28"/>
                <w:szCs w:val="28"/>
              </w:rPr>
              <w:t xml:space="preserve"> контроля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3F1CA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ю</w:t>
            </w:r>
            <w:r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>
              <w:rPr>
                <w:b/>
                <w:sz w:val="28"/>
                <w:szCs w:val="28"/>
              </w:rPr>
              <w:t xml:space="preserve">, предоставляемых  управляющим организациям, </w:t>
            </w:r>
            <w:r w:rsidRPr="003F1CA0">
              <w:rPr>
                <w:b/>
                <w:sz w:val="28"/>
                <w:szCs w:val="28"/>
              </w:rPr>
              <w:t>товариществам собственников жилья, жилищным и жилищно-строительным кооперативам на содержание и текущий ремонт общего имущества в МКД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F52B04" w:rsidRDefault="005E56D4" w:rsidP="0000179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2.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</w:t>
            </w:r>
            <w:r w:rsidR="00C174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3F1CA0" w:rsidRDefault="000A5339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3.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C174B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Единых платежных документов до жителей района </w:t>
            </w:r>
            <w:r w:rsidR="00C174BC">
              <w:rPr>
                <w:b/>
                <w:color w:val="000000"/>
                <w:sz w:val="28"/>
                <w:szCs w:val="28"/>
              </w:rPr>
              <w:t>Марьино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1258D8" w:rsidRDefault="001258D8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E56D4" w:rsidRPr="001258D8" w:rsidRDefault="001258D8" w:rsidP="00F5706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57066">
              <w:rPr>
                <w:b/>
                <w:sz w:val="28"/>
                <w:szCs w:val="28"/>
              </w:rPr>
              <w:t>6</w:t>
            </w:r>
          </w:p>
        </w:tc>
      </w:tr>
    </w:tbl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F52B04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1CA0">
              <w:rPr>
                <w:b/>
                <w:sz w:val="28"/>
                <w:szCs w:val="28"/>
              </w:rPr>
              <w:t>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F57066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E56D4" w:rsidRPr="000837C8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E56D4" w:rsidRPr="003F1CA0" w:rsidRDefault="001258D8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83" w:type="dxa"/>
          </w:tcPr>
          <w:p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5E56D4" w:rsidRPr="001258D8" w:rsidRDefault="001258D8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258D8">
              <w:rPr>
                <w:b/>
                <w:sz w:val="28"/>
                <w:szCs w:val="28"/>
              </w:rPr>
              <w:t>Работа с задолженностью по оплате за услугу «наем»</w:t>
            </w:r>
          </w:p>
        </w:tc>
        <w:tc>
          <w:tcPr>
            <w:tcW w:w="720" w:type="dxa"/>
          </w:tcPr>
          <w:p w:rsidR="005E56D4" w:rsidRPr="003F1CA0" w:rsidRDefault="001258D8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258D8" w:rsidRPr="000837C8" w:rsidRDefault="00F57066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5E56D4" w:rsidRDefault="005E56D4" w:rsidP="005E56D4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5E56D4">
      <w:pPr>
        <w:ind w:firstLine="0"/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6F0E2F" w:rsidRPr="000A491B" w:rsidRDefault="006F0E2F" w:rsidP="00D66244">
      <w:pPr>
        <w:spacing w:line="360" w:lineRule="auto"/>
        <w:rPr>
          <w:sz w:val="28"/>
          <w:szCs w:val="28"/>
        </w:rPr>
      </w:pPr>
      <w:r w:rsidRPr="000A491B">
        <w:rPr>
          <w:sz w:val="28"/>
          <w:szCs w:val="28"/>
        </w:rPr>
        <w:t xml:space="preserve">Основными направлениями деятельности Государственного казенного учреждения города Москвы «Инженерная служба района </w:t>
      </w:r>
      <w:r>
        <w:rPr>
          <w:color w:val="000000"/>
          <w:sz w:val="28"/>
          <w:szCs w:val="28"/>
        </w:rPr>
        <w:t>Марьино</w:t>
      </w:r>
      <w:r w:rsidRPr="000A491B">
        <w:rPr>
          <w:color w:val="000000"/>
          <w:sz w:val="28"/>
          <w:szCs w:val="28"/>
        </w:rPr>
        <w:t>»</w:t>
      </w:r>
      <w:r w:rsidRPr="000A491B">
        <w:rPr>
          <w:sz w:val="28"/>
          <w:szCs w:val="28"/>
        </w:rPr>
        <w:t xml:space="preserve"> в </w:t>
      </w:r>
      <w:r w:rsidRPr="000D6A4E">
        <w:rPr>
          <w:sz w:val="28"/>
          <w:szCs w:val="28"/>
        </w:rPr>
        <w:t>201</w:t>
      </w:r>
      <w:r w:rsidR="00801EEF" w:rsidRPr="000D6A4E">
        <w:rPr>
          <w:sz w:val="28"/>
          <w:szCs w:val="28"/>
        </w:rPr>
        <w:t>9</w:t>
      </w:r>
      <w:r w:rsidRPr="000D6A4E">
        <w:rPr>
          <w:sz w:val="28"/>
          <w:szCs w:val="28"/>
        </w:rPr>
        <w:t xml:space="preserve"> г</w:t>
      </w:r>
      <w:r w:rsidRPr="000A491B">
        <w:rPr>
          <w:sz w:val="28"/>
          <w:szCs w:val="28"/>
        </w:rPr>
        <w:t xml:space="preserve">оду были приоритетные направления и задачи Правительства Москвы по реализации городских программ, в соответствии с </w:t>
      </w:r>
      <w:r w:rsidRPr="001258D8">
        <w:rPr>
          <w:sz w:val="28"/>
          <w:szCs w:val="28"/>
        </w:rPr>
        <w:t xml:space="preserve">постановлением Правительства Москвы от 24.04.2007г. № 299-ПП «О мерах по приведению системы управления многоквартирными домами в городе Москве в соответствие с Жилищным кодексом Российской Федерации» </w:t>
      </w:r>
      <w:r w:rsidRPr="000A491B">
        <w:rPr>
          <w:sz w:val="28"/>
          <w:szCs w:val="28"/>
        </w:rPr>
        <w:t>в части осуществлени</w:t>
      </w:r>
      <w:r w:rsidR="009656CE">
        <w:rPr>
          <w:sz w:val="28"/>
          <w:szCs w:val="28"/>
        </w:rPr>
        <w:t>я</w:t>
      </w:r>
      <w:r w:rsidRPr="000A491B">
        <w:rPr>
          <w:sz w:val="28"/>
          <w:szCs w:val="28"/>
        </w:rPr>
        <w:t xml:space="preserve"> контроля расходования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МКД, а так же</w:t>
      </w:r>
      <w:r w:rsidR="00C3727B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>представления интересов г.</w:t>
      </w:r>
      <w:r w:rsidR="00456DF6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 xml:space="preserve">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 </w:t>
      </w:r>
    </w:p>
    <w:p w:rsidR="006F0E2F" w:rsidRPr="000A491B" w:rsidRDefault="006F0E2F" w:rsidP="00D66244">
      <w:pPr>
        <w:spacing w:line="360" w:lineRule="auto"/>
        <w:rPr>
          <w:sz w:val="28"/>
          <w:szCs w:val="28"/>
        </w:rPr>
      </w:pPr>
    </w:p>
    <w:p w:rsidR="006F0E2F" w:rsidRPr="000A491B" w:rsidRDefault="006F0E2F" w:rsidP="008704CE">
      <w:pPr>
        <w:rPr>
          <w:sz w:val="28"/>
          <w:szCs w:val="28"/>
        </w:rPr>
      </w:pPr>
    </w:p>
    <w:p w:rsidR="006F0E2F" w:rsidRPr="00C3727B" w:rsidRDefault="006F0E2F" w:rsidP="008704CE">
      <w:pPr>
        <w:rPr>
          <w:sz w:val="28"/>
          <w:szCs w:val="28"/>
        </w:rPr>
      </w:pPr>
    </w:p>
    <w:p w:rsidR="006F0E2F" w:rsidRPr="000A491B" w:rsidRDefault="006F0E2F" w:rsidP="008704CE">
      <w:pPr>
        <w:ind w:firstLine="0"/>
        <w:rPr>
          <w:color w:val="FF0000"/>
          <w:sz w:val="28"/>
          <w:szCs w:val="28"/>
        </w:rPr>
      </w:pPr>
    </w:p>
    <w:p w:rsidR="006F0E2F" w:rsidRPr="000A491B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Pr="00CC57C2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  <w:r w:rsidRPr="00AB3C13">
        <w:rPr>
          <w:b/>
          <w:sz w:val="28"/>
          <w:szCs w:val="28"/>
          <w:u w:val="single"/>
          <w:lang w:val="en-US"/>
        </w:rPr>
        <w:lastRenderedPageBreak/>
        <w:t>I</w:t>
      </w:r>
      <w:r w:rsidRPr="00AB3C13">
        <w:rPr>
          <w:b/>
          <w:sz w:val="28"/>
          <w:szCs w:val="28"/>
          <w:u w:val="single"/>
        </w:rPr>
        <w:t>. Осуществление контроля по расходованию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CC57C2" w:rsidRPr="00CC57C2" w:rsidRDefault="00CC57C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CC57C2" w:rsidRPr="00AB3C13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258D8">
        <w:rPr>
          <w:sz w:val="28"/>
          <w:szCs w:val="28"/>
        </w:rPr>
        <w:t xml:space="preserve">В соответствии с  п.3.1.11. постановления Правительства Москвы от 24.04.2007г. № 299-ПП «О мерах по приведению системы управления многоквартирными домами в городе Москва в соответствие с ЖК </w:t>
      </w:r>
      <w:r w:rsidR="00C3727B" w:rsidRPr="001258D8">
        <w:rPr>
          <w:sz w:val="28"/>
          <w:szCs w:val="28"/>
        </w:rPr>
        <w:t>РФ»,</w:t>
      </w:r>
      <w:r w:rsidR="00C3727B">
        <w:rPr>
          <w:sz w:val="28"/>
          <w:szCs w:val="28"/>
        </w:rPr>
        <w:t xml:space="preserve"> ГКУ «ИС района </w:t>
      </w:r>
      <w:r w:rsidR="00C3727B" w:rsidRPr="00C3727B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проверку расчетов управляющих организаций, </w:t>
      </w:r>
      <w:r w:rsidRPr="00C174BC">
        <w:rPr>
          <w:sz w:val="28"/>
          <w:szCs w:val="28"/>
        </w:rPr>
        <w:t>ТСЖ</w:t>
      </w:r>
      <w:r w:rsidR="00456DF6" w:rsidRPr="00C174BC">
        <w:rPr>
          <w:sz w:val="28"/>
          <w:szCs w:val="28"/>
        </w:rPr>
        <w:t>, ЖСК и ЖК</w:t>
      </w:r>
      <w:r w:rsidRPr="00AB3C13">
        <w:rPr>
          <w:sz w:val="28"/>
          <w:szCs w:val="28"/>
        </w:rPr>
        <w:t xml:space="preserve">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</w:t>
      </w:r>
      <w:r w:rsidR="0000179E" w:rsidRPr="0000179E">
        <w:rPr>
          <w:sz w:val="28"/>
          <w:szCs w:val="28"/>
        </w:rPr>
        <w:t xml:space="preserve"> </w:t>
      </w:r>
      <w:r w:rsidRPr="00AB3C13">
        <w:rPr>
          <w:sz w:val="28"/>
          <w:szCs w:val="28"/>
        </w:rPr>
        <w:t>их получение.</w:t>
      </w:r>
    </w:p>
    <w:p w:rsidR="00B13754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</w:t>
      </w:r>
      <w:r w:rsidRPr="00CC57C2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 ЮВ</w:t>
      </w:r>
      <w:r>
        <w:rPr>
          <w:sz w:val="28"/>
          <w:szCs w:val="28"/>
        </w:rPr>
        <w:t xml:space="preserve">АО города Москвы расположено </w:t>
      </w:r>
      <w:r w:rsidR="00B13754" w:rsidRPr="00B13754">
        <w:rPr>
          <w:b/>
          <w:sz w:val="28"/>
          <w:szCs w:val="28"/>
        </w:rPr>
        <w:t>«</w:t>
      </w:r>
      <w:r w:rsidRPr="00B13754">
        <w:rPr>
          <w:b/>
          <w:sz w:val="28"/>
          <w:szCs w:val="28"/>
        </w:rPr>
        <w:t>35</w:t>
      </w:r>
      <w:r w:rsidR="00801EEF" w:rsidRPr="00B13754">
        <w:rPr>
          <w:b/>
          <w:sz w:val="28"/>
          <w:szCs w:val="28"/>
        </w:rPr>
        <w:t>2</w:t>
      </w:r>
      <w:r w:rsidR="00B13754" w:rsidRPr="00B13754">
        <w:rPr>
          <w:b/>
          <w:sz w:val="28"/>
          <w:szCs w:val="28"/>
        </w:rPr>
        <w:t>»</w:t>
      </w:r>
      <w:r w:rsidRPr="00B13754">
        <w:rPr>
          <w:b/>
          <w:sz w:val="28"/>
          <w:szCs w:val="28"/>
        </w:rPr>
        <w:t xml:space="preserve"> </w:t>
      </w:r>
      <w:r w:rsidR="000A5339">
        <w:rPr>
          <w:sz w:val="28"/>
          <w:szCs w:val="28"/>
        </w:rPr>
        <w:t>многоквартирных дома</w:t>
      </w:r>
      <w:r w:rsidRPr="00AB3C13">
        <w:rPr>
          <w:sz w:val="28"/>
          <w:szCs w:val="28"/>
        </w:rPr>
        <w:t>.</w:t>
      </w:r>
    </w:p>
    <w:p w:rsidR="00CC57C2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 Из них:</w:t>
      </w:r>
    </w:p>
    <w:p w:rsidR="00127E27" w:rsidRPr="00AB3C13" w:rsidRDefault="00127E27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57C2" w:rsidRPr="00AB3C13" w:rsidRDefault="00CC57C2" w:rsidP="00C174BC">
      <w:pPr>
        <w:pBdr>
          <w:bottom w:val="single" w:sz="4" w:space="0" w:color="auto"/>
        </w:pBd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456D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 ведомственный жилой фонд</w:t>
      </w:r>
      <w:r w:rsidRPr="00AB3C13">
        <w:rPr>
          <w:sz w:val="28"/>
          <w:szCs w:val="28"/>
          <w:u w:val="single"/>
        </w:rPr>
        <w:t>:</w:t>
      </w:r>
    </w:p>
    <w:p w:rsidR="00CC57C2" w:rsidRPr="00AB3C13" w:rsidRDefault="00CC57C2" w:rsidP="00CC57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ул. Верхние поля д. 38 корп.1  (ГУП г. Москвы «</w:t>
      </w:r>
      <w:r w:rsidR="0002731B">
        <w:rPr>
          <w:sz w:val="28"/>
          <w:szCs w:val="28"/>
        </w:rPr>
        <w:t>Центр Управления Городским имуществом</w:t>
      </w:r>
      <w:r w:rsidRPr="00AB3C13">
        <w:rPr>
          <w:sz w:val="28"/>
          <w:szCs w:val="28"/>
        </w:rPr>
        <w:t>);</w:t>
      </w:r>
      <w:bookmarkStart w:id="0" w:name="_GoBack"/>
      <w:bookmarkEnd w:id="0"/>
    </w:p>
    <w:p w:rsidR="00CC57C2" w:rsidRDefault="00CC57C2" w:rsidP="007B407D">
      <w:pPr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4BC">
        <w:rPr>
          <w:sz w:val="28"/>
          <w:szCs w:val="28"/>
        </w:rPr>
        <w:t>ул.</w:t>
      </w:r>
      <w:r w:rsidR="0002731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Верхние поля д. 34 корп.2 (Государственное учреждение социальный жилой дом «Марьино» Департамента социальной защиты населения г. Москвы).</w:t>
      </w:r>
    </w:p>
    <w:p w:rsidR="00127E27" w:rsidRDefault="00127E27" w:rsidP="007B407D">
      <w:pPr>
        <w:ind w:firstLine="54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456D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ТСН на самоуправлении:</w:t>
      </w:r>
    </w:p>
    <w:p w:rsidR="00127E27" w:rsidRPr="001219A0" w:rsidRDefault="00127E27" w:rsidP="00127E27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219A0">
        <w:rPr>
          <w:color w:val="000000" w:themeColor="text1"/>
          <w:sz w:val="28"/>
          <w:szCs w:val="28"/>
        </w:rPr>
        <w:t>Люблинская ул., д. 165 (ТСН "Жемчужина")</w:t>
      </w:r>
      <w:r w:rsidR="001219A0" w:rsidRPr="001219A0">
        <w:rPr>
          <w:color w:val="000000" w:themeColor="text1"/>
          <w:sz w:val="28"/>
          <w:szCs w:val="28"/>
        </w:rPr>
        <w:t xml:space="preserve"> </w:t>
      </w:r>
    </w:p>
    <w:p w:rsidR="00127E27" w:rsidRPr="00127E27" w:rsidRDefault="00127E27" w:rsidP="007B407D">
      <w:pPr>
        <w:ind w:firstLine="540"/>
        <w:rPr>
          <w:color w:val="FF0000"/>
          <w:sz w:val="28"/>
          <w:szCs w:val="28"/>
        </w:rPr>
      </w:pPr>
    </w:p>
    <w:p w:rsidR="007B407D" w:rsidRDefault="007B407D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F8115A">
        <w:rPr>
          <w:b/>
          <w:sz w:val="28"/>
          <w:szCs w:val="28"/>
          <w:u w:val="single"/>
        </w:rPr>
        <w:t>1</w:t>
      </w:r>
      <w:r w:rsidR="00801EEF" w:rsidRPr="00F8115A">
        <w:rPr>
          <w:b/>
          <w:sz w:val="28"/>
          <w:szCs w:val="28"/>
          <w:u w:val="single"/>
        </w:rPr>
        <w:t>7</w:t>
      </w:r>
      <w:r w:rsidR="00CC57C2"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ТСЖ на самоуправлении: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</w:t>
      </w:r>
      <w:r>
        <w:rPr>
          <w:sz w:val="28"/>
          <w:szCs w:val="28"/>
        </w:rPr>
        <w:t>, д.33 (ТСЖ «Топаз»)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Братиславскся ул., д. 33 (ТСЖ "Алмаз")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Мячковский бульвар, д. 1 (ТСЖ "Наш Дом")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ул., д. 41, к. 1 ТСЖ ("Фантазия")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Братиславская ул., д. 22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"Агат"</w:t>
      </w:r>
      <w:r>
        <w:rPr>
          <w:sz w:val="28"/>
          <w:szCs w:val="28"/>
        </w:rPr>
        <w:t>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Перервинский бульвар, д. 9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"Экипаж-2"</w:t>
      </w:r>
      <w:r w:rsidR="00127E27"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22,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"Новый век"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36,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"Мелодия"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Перерва ул., д. 39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"Фестиваль"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4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"Стрела"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Новомарьинская ул., д. 19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"Новомарьинская, 19"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10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"Мечта"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Маршала Голованова ул., д. 20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"Голованова, 20"</w:t>
      </w:r>
      <w:r>
        <w:rPr>
          <w:sz w:val="28"/>
          <w:szCs w:val="28"/>
        </w:rPr>
        <w:t>)</w:t>
      </w:r>
    </w:p>
    <w:p w:rsidR="00456DF6" w:rsidRPr="00C71A77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71A77">
        <w:rPr>
          <w:sz w:val="28"/>
          <w:szCs w:val="28"/>
        </w:rPr>
        <w:t>Маршала Голованова ул., д.11  (ТСЖ «Гран »)</w:t>
      </w:r>
    </w:p>
    <w:p w:rsidR="00456DF6" w:rsidRPr="00F8115A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F8115A">
        <w:rPr>
          <w:sz w:val="28"/>
          <w:szCs w:val="28"/>
        </w:rPr>
        <w:t>Новочеркасский бульвар ул., д.29 (ТСЖ «Заря»)</w:t>
      </w:r>
    </w:p>
    <w:p w:rsidR="00801EEF" w:rsidRPr="00F8115A" w:rsidRDefault="00801EEF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F8115A">
        <w:rPr>
          <w:sz w:val="28"/>
          <w:szCs w:val="28"/>
        </w:rPr>
        <w:t>Маршала Голованова ул., д. 19 (ТСЖ «У реки»)</w:t>
      </w:r>
    </w:p>
    <w:p w:rsidR="00801EEF" w:rsidRPr="00F8115A" w:rsidRDefault="00801EEF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F8115A">
        <w:rPr>
          <w:sz w:val="28"/>
          <w:szCs w:val="28"/>
        </w:rPr>
        <w:t>Батайский пр-д, д. 37 (ТСЖ «У реки»)</w:t>
      </w:r>
    </w:p>
    <w:p w:rsidR="00127E27" w:rsidRDefault="00127E27" w:rsidP="00127E27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C372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ЖК на самоуправлении:</w:t>
      </w:r>
    </w:p>
    <w:p w:rsidR="00127E27" w:rsidRDefault="00127E27" w:rsidP="00127E27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Люблинская ул., д. 130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ЖК "Союз-3"</w:t>
      </w:r>
      <w:r>
        <w:rPr>
          <w:sz w:val="28"/>
          <w:szCs w:val="28"/>
        </w:rPr>
        <w:t>)</w:t>
      </w:r>
    </w:p>
    <w:p w:rsidR="006E32F2" w:rsidRPr="00127E27" w:rsidRDefault="006E32F2" w:rsidP="006E32F2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6E32F2" w:rsidRDefault="006E32F2" w:rsidP="006E32F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B4425C">
        <w:rPr>
          <w:b/>
          <w:sz w:val="28"/>
          <w:szCs w:val="28"/>
          <w:u w:val="single"/>
        </w:rPr>
        <w:t>14 многоквартирных</w:t>
      </w:r>
      <w:r w:rsidRPr="00AB3C13">
        <w:rPr>
          <w:b/>
          <w:sz w:val="28"/>
          <w:szCs w:val="28"/>
          <w:u w:val="single"/>
        </w:rPr>
        <w:t xml:space="preserve"> жилых домов </w:t>
      </w:r>
      <w:r>
        <w:rPr>
          <w:b/>
          <w:sz w:val="28"/>
          <w:szCs w:val="28"/>
          <w:u w:val="single"/>
        </w:rPr>
        <w:t>ЖСК на самоуправлении: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49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"Марьино-7"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5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"Лужки"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"Зея"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"Актюбинск"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"Кактус"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"Марьино-9"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"Марьино-3"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2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"Марьино-1"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"Марьино-2"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"Марьино-8"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47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 5"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1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"Марьинский"</w:t>
      </w:r>
      <w:r>
        <w:rPr>
          <w:sz w:val="28"/>
          <w:szCs w:val="28"/>
        </w:rPr>
        <w:t>)</w:t>
      </w:r>
    </w:p>
    <w:p w:rsidR="006E32F2" w:rsidRPr="006E32F2" w:rsidRDefault="002E5F69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2E5F69">
        <w:rPr>
          <w:sz w:val="28"/>
          <w:szCs w:val="28"/>
        </w:rPr>
        <w:t xml:space="preserve">Батайский пр., д. 53 </w:t>
      </w:r>
      <w:r w:rsidR="006E32F2">
        <w:rPr>
          <w:sz w:val="28"/>
          <w:szCs w:val="28"/>
        </w:rPr>
        <w:t>(</w:t>
      </w:r>
      <w:r w:rsidRPr="002E5F69">
        <w:rPr>
          <w:sz w:val="28"/>
          <w:szCs w:val="28"/>
        </w:rPr>
        <w:t>ЖСК "Марьино-10"</w:t>
      </w:r>
      <w:r>
        <w:rPr>
          <w:sz w:val="28"/>
          <w:szCs w:val="28"/>
        </w:rPr>
        <w:t>)</w:t>
      </w:r>
    </w:p>
    <w:p w:rsidR="00127E27" w:rsidRPr="00127E27" w:rsidRDefault="00127E27" w:rsidP="00127E2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C57C2" w:rsidRPr="00CC09D9" w:rsidRDefault="002E5F6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b/>
          <w:sz w:val="28"/>
          <w:szCs w:val="28"/>
          <w:u w:val="single"/>
        </w:rPr>
        <w:t>31</w:t>
      </w:r>
      <w:r w:rsidR="00483E99" w:rsidRPr="00CC09D9">
        <w:rPr>
          <w:b/>
          <w:sz w:val="28"/>
          <w:szCs w:val="28"/>
          <w:u w:val="single"/>
        </w:rPr>
        <w:t>7</w:t>
      </w:r>
      <w:r w:rsidR="00C3727B" w:rsidRPr="00CC09D9">
        <w:rPr>
          <w:b/>
          <w:sz w:val="28"/>
          <w:szCs w:val="28"/>
          <w:u w:val="single"/>
        </w:rPr>
        <w:t xml:space="preserve"> </w:t>
      </w:r>
      <w:r w:rsidRPr="00CC09D9">
        <w:rPr>
          <w:b/>
          <w:sz w:val="28"/>
          <w:szCs w:val="28"/>
          <w:u w:val="single"/>
        </w:rPr>
        <w:t xml:space="preserve">многоквартирных жилых домов </w:t>
      </w:r>
      <w:r w:rsidR="00CC57C2" w:rsidRPr="00CC09D9">
        <w:rPr>
          <w:b/>
          <w:sz w:val="28"/>
          <w:szCs w:val="28"/>
          <w:u w:val="single"/>
        </w:rPr>
        <w:t xml:space="preserve">в управлении управляющих организаций: </w:t>
      </w:r>
    </w:p>
    <w:p w:rsidR="006F0E2F" w:rsidRPr="00CC09D9" w:rsidRDefault="006F0E2F" w:rsidP="002E5F69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sz w:val="28"/>
          <w:szCs w:val="28"/>
        </w:rPr>
        <w:t xml:space="preserve">В </w:t>
      </w:r>
      <w:r w:rsidRPr="00F8115A">
        <w:rPr>
          <w:b/>
          <w:sz w:val="28"/>
          <w:szCs w:val="28"/>
        </w:rPr>
        <w:t>201</w:t>
      </w:r>
      <w:r w:rsidR="00801EEF" w:rsidRPr="00F8115A">
        <w:rPr>
          <w:b/>
          <w:sz w:val="28"/>
          <w:szCs w:val="28"/>
        </w:rPr>
        <w:t>9</w:t>
      </w:r>
      <w:r w:rsidRPr="00F8115A">
        <w:rPr>
          <w:b/>
          <w:sz w:val="28"/>
          <w:szCs w:val="28"/>
        </w:rPr>
        <w:t xml:space="preserve">г. </w:t>
      </w:r>
      <w:r w:rsidRPr="00F8115A">
        <w:rPr>
          <w:sz w:val="28"/>
          <w:szCs w:val="28"/>
        </w:rPr>
        <w:t xml:space="preserve">на территории района Марьино осуществляли свою деятельность по управлению многоквартирными домами </w:t>
      </w:r>
      <w:r w:rsidR="007E3C15" w:rsidRPr="00F8115A">
        <w:rPr>
          <w:b/>
          <w:sz w:val="28"/>
          <w:szCs w:val="28"/>
          <w:u w:val="single"/>
        </w:rPr>
        <w:t>1</w:t>
      </w:r>
      <w:r w:rsidR="00C22238" w:rsidRPr="00F8115A">
        <w:rPr>
          <w:b/>
          <w:sz w:val="28"/>
          <w:szCs w:val="28"/>
          <w:u w:val="single"/>
        </w:rPr>
        <w:t>2</w:t>
      </w:r>
      <w:r w:rsidRPr="00F8115A">
        <w:rPr>
          <w:b/>
          <w:sz w:val="28"/>
          <w:szCs w:val="28"/>
          <w:u w:val="single"/>
        </w:rPr>
        <w:t xml:space="preserve"> управляющих организаций:</w:t>
      </w:r>
      <w:r w:rsidRPr="00CC09D9">
        <w:rPr>
          <w:b/>
          <w:sz w:val="28"/>
          <w:szCs w:val="28"/>
          <w:u w:val="single"/>
        </w:rPr>
        <w:t xml:space="preserve"> </w:t>
      </w:r>
    </w:p>
    <w:p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</w:p>
    <w:p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-ГБУ «Жилищник района Марьино»</w:t>
      </w:r>
      <w:r w:rsidR="00F8115A"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18</w:t>
      </w:r>
      <w:r w:rsidR="00801EEF" w:rsidRPr="00F8115A">
        <w:rPr>
          <w:sz w:val="28"/>
          <w:szCs w:val="28"/>
        </w:rPr>
        <w:t>1  МКД в управлении;</w:t>
      </w:r>
    </w:p>
    <w:p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«Эксжил»</w:t>
      </w:r>
      <w:r w:rsidR="00F8115A"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4</w:t>
      </w:r>
      <w:r w:rsidR="00801EEF" w:rsidRPr="00F8115A">
        <w:rPr>
          <w:sz w:val="28"/>
          <w:szCs w:val="28"/>
        </w:rPr>
        <w:t>5</w:t>
      </w:r>
      <w:r w:rsidRPr="00F8115A">
        <w:rPr>
          <w:sz w:val="28"/>
          <w:szCs w:val="28"/>
        </w:rPr>
        <w:t xml:space="preserve"> МКД в управлении</w:t>
      </w:r>
      <w:r w:rsidR="00801EEF" w:rsidRPr="00F8115A">
        <w:rPr>
          <w:sz w:val="28"/>
          <w:szCs w:val="28"/>
        </w:rPr>
        <w:t>;</w:t>
      </w:r>
    </w:p>
    <w:p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 xml:space="preserve">-ООО «Аква-Холдинг» </w:t>
      </w:r>
      <w:r w:rsidR="00F8115A"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3</w:t>
      </w:r>
      <w:r w:rsidR="00801EEF" w:rsidRPr="00F8115A">
        <w:rPr>
          <w:sz w:val="28"/>
          <w:szCs w:val="28"/>
        </w:rPr>
        <w:t>3</w:t>
      </w:r>
      <w:r w:rsidRPr="00F8115A">
        <w:rPr>
          <w:sz w:val="28"/>
          <w:szCs w:val="28"/>
        </w:rPr>
        <w:t xml:space="preserve"> МКД в управлении</w:t>
      </w:r>
      <w:r w:rsidR="00801EEF" w:rsidRPr="00F8115A">
        <w:rPr>
          <w:sz w:val="28"/>
          <w:szCs w:val="28"/>
        </w:rPr>
        <w:t>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«Управление МКД» -24 МКД в управлении;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«Квадр-М»</w:t>
      </w:r>
      <w:r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14 МКД в управлении;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 xml:space="preserve">-ООО «УК»Жилище» </w:t>
      </w:r>
      <w:r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9 МКД в управлении;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-АО «УК» Городская»</w:t>
      </w:r>
      <w:r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4 МКД в управлении;</w:t>
      </w:r>
    </w:p>
    <w:p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r w:rsidR="00C71A77" w:rsidRPr="00F8115A">
        <w:rPr>
          <w:sz w:val="28"/>
          <w:szCs w:val="28"/>
        </w:rPr>
        <w:t>Акваград</w:t>
      </w:r>
      <w:r w:rsidRPr="00F8115A">
        <w:rPr>
          <w:sz w:val="28"/>
          <w:szCs w:val="28"/>
        </w:rPr>
        <w:t>»</w:t>
      </w:r>
      <w:r w:rsidR="00F8115A"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2 МКД в управлении</w:t>
      </w:r>
      <w:r w:rsidR="00801EEF" w:rsidRPr="00F8115A">
        <w:rPr>
          <w:sz w:val="28"/>
          <w:szCs w:val="28"/>
        </w:rPr>
        <w:t>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«УК»Домашний» - 2 МКД в управлении.</w:t>
      </w:r>
    </w:p>
    <w:p w:rsidR="007E3C15" w:rsidRPr="00F8115A" w:rsidRDefault="007E3C15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 xml:space="preserve">-ООО «УК» </w:t>
      </w:r>
      <w:r w:rsidR="00C71A77" w:rsidRPr="00F8115A">
        <w:rPr>
          <w:sz w:val="28"/>
          <w:szCs w:val="28"/>
        </w:rPr>
        <w:t>Единство</w:t>
      </w:r>
      <w:r w:rsidRPr="00F8115A">
        <w:rPr>
          <w:sz w:val="28"/>
          <w:szCs w:val="28"/>
        </w:rPr>
        <w:t>» - 1 МКД в управлении</w:t>
      </w:r>
      <w:r w:rsidR="00801EEF" w:rsidRPr="00F8115A">
        <w:rPr>
          <w:sz w:val="28"/>
          <w:szCs w:val="28"/>
        </w:rPr>
        <w:t>;</w:t>
      </w:r>
    </w:p>
    <w:p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-ЗАО «Капитал –Инвест» 1 МКД в управлении;</w:t>
      </w:r>
    </w:p>
    <w:p w:rsidR="00801EEF" w:rsidRPr="00F8115A" w:rsidRDefault="00801EE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«УК»Изумрудный город» - 1 МКД в управлении;</w:t>
      </w:r>
    </w:p>
    <w:p w:rsidR="00C71A77" w:rsidRDefault="00C71A77" w:rsidP="007E3C15">
      <w:pPr>
        <w:ind w:firstLine="567"/>
        <w:rPr>
          <w:b/>
          <w:sz w:val="28"/>
          <w:szCs w:val="28"/>
          <w:u w:val="single"/>
        </w:rPr>
      </w:pPr>
    </w:p>
    <w:p w:rsidR="007E3C15" w:rsidRPr="007B3BB4" w:rsidRDefault="006F0E2F" w:rsidP="007E3C15">
      <w:pPr>
        <w:ind w:firstLine="567"/>
        <w:rPr>
          <w:rFonts w:eastAsia="Calibri"/>
          <w:sz w:val="28"/>
          <w:szCs w:val="28"/>
          <w:lang w:eastAsia="en-US"/>
        </w:rPr>
      </w:pPr>
      <w:r w:rsidRPr="00F8115A">
        <w:rPr>
          <w:b/>
          <w:sz w:val="28"/>
          <w:szCs w:val="28"/>
          <w:u w:val="single"/>
        </w:rPr>
        <w:t>В 201</w:t>
      </w:r>
      <w:r w:rsidR="00EE2FCE" w:rsidRPr="00F8115A">
        <w:rPr>
          <w:b/>
          <w:sz w:val="28"/>
          <w:szCs w:val="28"/>
          <w:u w:val="single"/>
        </w:rPr>
        <w:t>9</w:t>
      </w:r>
      <w:r w:rsidRPr="00F8115A">
        <w:rPr>
          <w:sz w:val="28"/>
          <w:szCs w:val="28"/>
        </w:rPr>
        <w:t xml:space="preserve"> году  бюджетные субсидии на содержание и текущий ремонт общего имущества в многоквартирном доме  управляющим</w:t>
      </w:r>
      <w:r w:rsidRPr="007B3BB4">
        <w:rPr>
          <w:sz w:val="28"/>
          <w:szCs w:val="28"/>
        </w:rPr>
        <w:t xml:space="preserve"> организациям предоставлены и выплачены в полном объеме – на общую сумму </w:t>
      </w:r>
      <w:r w:rsidR="00850F8F">
        <w:rPr>
          <w:b/>
          <w:sz w:val="28"/>
          <w:szCs w:val="28"/>
        </w:rPr>
        <w:t>2</w:t>
      </w:r>
      <w:r w:rsidR="0042298F">
        <w:rPr>
          <w:b/>
          <w:sz w:val="28"/>
          <w:szCs w:val="28"/>
        </w:rPr>
        <w:t>12</w:t>
      </w:r>
      <w:r w:rsidR="00850F8F">
        <w:rPr>
          <w:b/>
          <w:sz w:val="28"/>
          <w:szCs w:val="28"/>
        </w:rPr>
        <w:t xml:space="preserve"> 4</w:t>
      </w:r>
      <w:r w:rsidR="0042298F">
        <w:rPr>
          <w:b/>
          <w:sz w:val="28"/>
          <w:szCs w:val="28"/>
        </w:rPr>
        <w:t>02</w:t>
      </w:r>
      <w:r w:rsidR="00F8115A">
        <w:rPr>
          <w:b/>
          <w:sz w:val="28"/>
          <w:szCs w:val="28"/>
        </w:rPr>
        <w:t xml:space="preserve">  </w:t>
      </w:r>
      <w:r w:rsidR="00B4425C">
        <w:rPr>
          <w:b/>
          <w:sz w:val="28"/>
          <w:szCs w:val="28"/>
        </w:rPr>
        <w:t>руб.</w:t>
      </w:r>
      <w:r w:rsidR="0042298F">
        <w:rPr>
          <w:b/>
          <w:sz w:val="28"/>
          <w:szCs w:val="28"/>
        </w:rPr>
        <w:t>88</w:t>
      </w:r>
      <w:r w:rsidR="007E3C15" w:rsidRPr="007B3BB4">
        <w:rPr>
          <w:rFonts w:eastAsia="Calibri"/>
          <w:b/>
          <w:sz w:val="28"/>
          <w:szCs w:val="28"/>
          <w:lang w:eastAsia="en-US"/>
        </w:rPr>
        <w:t xml:space="preserve"> коп.</w:t>
      </w:r>
      <w:r w:rsidR="007E3C15" w:rsidRPr="007B3BB4">
        <w:rPr>
          <w:rFonts w:eastAsia="Calibri"/>
          <w:sz w:val="28"/>
          <w:szCs w:val="28"/>
          <w:lang w:eastAsia="en-US"/>
        </w:rPr>
        <w:t xml:space="preserve"> </w:t>
      </w:r>
    </w:p>
    <w:p w:rsidR="00283666" w:rsidRDefault="00283666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:rsidR="00850F8F" w:rsidRDefault="00850F8F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:rsid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  <w:r w:rsidRPr="007B3BB4">
        <w:rPr>
          <w:b/>
          <w:i/>
          <w:color w:val="000000" w:themeColor="text1"/>
          <w:sz w:val="28"/>
          <w:szCs w:val="28"/>
        </w:rPr>
        <w:t>Список УО</w:t>
      </w:r>
      <w:r w:rsidR="00D66244" w:rsidRPr="00D66244">
        <w:rPr>
          <w:b/>
          <w:i/>
          <w:color w:val="000000" w:themeColor="text1"/>
          <w:sz w:val="28"/>
          <w:szCs w:val="28"/>
        </w:rPr>
        <w:t>,</w:t>
      </w:r>
      <w:r w:rsidR="00D66244">
        <w:rPr>
          <w:b/>
          <w:i/>
          <w:color w:val="000000" w:themeColor="text1"/>
          <w:sz w:val="28"/>
          <w:szCs w:val="28"/>
        </w:rPr>
        <w:t xml:space="preserve"> </w:t>
      </w:r>
      <w:r w:rsidR="00C3727B" w:rsidRPr="007B3BB4">
        <w:rPr>
          <w:b/>
          <w:i/>
          <w:color w:val="000000" w:themeColor="text1"/>
          <w:sz w:val="28"/>
          <w:szCs w:val="28"/>
        </w:rPr>
        <w:t xml:space="preserve">получивших бюджетную </w:t>
      </w:r>
      <w:r w:rsidR="00C3727B" w:rsidRPr="00850F8F">
        <w:rPr>
          <w:b/>
          <w:i/>
          <w:color w:val="000000" w:themeColor="text1"/>
          <w:sz w:val="28"/>
          <w:szCs w:val="28"/>
        </w:rPr>
        <w:t>субсидию в</w:t>
      </w:r>
      <w:r w:rsidRPr="00850F8F">
        <w:rPr>
          <w:b/>
          <w:i/>
          <w:color w:val="000000" w:themeColor="text1"/>
          <w:sz w:val="28"/>
          <w:szCs w:val="28"/>
        </w:rPr>
        <w:t xml:space="preserve"> 201</w:t>
      </w:r>
      <w:r w:rsidR="00C22238" w:rsidRPr="00850F8F">
        <w:rPr>
          <w:b/>
          <w:i/>
          <w:color w:val="000000" w:themeColor="text1"/>
          <w:sz w:val="28"/>
          <w:szCs w:val="28"/>
        </w:rPr>
        <w:t>9</w:t>
      </w:r>
      <w:r w:rsidRPr="00850F8F">
        <w:rPr>
          <w:b/>
          <w:i/>
          <w:color w:val="000000" w:themeColor="text1"/>
          <w:sz w:val="28"/>
          <w:szCs w:val="28"/>
        </w:rPr>
        <w:t>г.</w:t>
      </w:r>
    </w:p>
    <w:p w:rsidR="00055678" w:rsidRP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536"/>
      </w:tblGrid>
      <w:tr w:rsidR="00283666" w:rsidRPr="00AA26D1" w:rsidTr="00850F8F">
        <w:trPr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283666" w:rsidRPr="00FE5E1A" w:rsidRDefault="00283666" w:rsidP="00FE5E1A">
            <w:pPr>
              <w:tabs>
                <w:tab w:val="left" w:pos="567"/>
              </w:tabs>
              <w:ind w:firstLine="0"/>
              <w:jc w:val="left"/>
              <w:rPr>
                <w:b/>
                <w:bCs/>
                <w:szCs w:val="26"/>
                <w:lang w:eastAsia="en-US"/>
              </w:rPr>
            </w:pPr>
            <w:r w:rsidRPr="00FE5E1A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83666" w:rsidRPr="00AA26D1" w:rsidRDefault="00283666" w:rsidP="00283666">
            <w:pPr>
              <w:ind w:firstLine="601"/>
              <w:jc w:val="left"/>
              <w:rPr>
                <w:b/>
                <w:szCs w:val="26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</w:tr>
      <w:tr w:rsidR="00283666" w:rsidRPr="00AA26D1" w:rsidTr="00850F8F">
        <w:trPr>
          <w:trHeight w:val="402"/>
        </w:trPr>
        <w:tc>
          <w:tcPr>
            <w:tcW w:w="5529" w:type="dxa"/>
            <w:shd w:val="clear" w:color="auto" w:fill="auto"/>
            <w:noWrap/>
            <w:hideMark/>
          </w:tcPr>
          <w:p w:rsidR="00283666" w:rsidRPr="001C22AC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1C22AC">
              <w:rPr>
                <w:bCs/>
                <w:sz w:val="28"/>
                <w:szCs w:val="28"/>
                <w:lang w:eastAsia="en-US"/>
              </w:rPr>
              <w:t>ООО «Квадр-М»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83666" w:rsidRPr="00283666" w:rsidRDefault="00850F8F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93 248,88</w:t>
            </w:r>
          </w:p>
        </w:tc>
      </w:tr>
      <w:tr w:rsidR="00283666" w:rsidRPr="007B3BB4" w:rsidTr="00850F8F">
        <w:trPr>
          <w:trHeight w:val="315"/>
        </w:trPr>
        <w:tc>
          <w:tcPr>
            <w:tcW w:w="5529" w:type="dxa"/>
            <w:shd w:val="clear" w:color="auto" w:fill="auto"/>
            <w:noWrap/>
          </w:tcPr>
          <w:p w:rsidR="00283666" w:rsidRPr="007B3BB4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7B3BB4">
              <w:rPr>
                <w:bCs/>
                <w:sz w:val="28"/>
                <w:szCs w:val="28"/>
                <w:lang w:eastAsia="en-US"/>
              </w:rPr>
              <w:t>ООО «Аква-холдинг»</w:t>
            </w:r>
          </w:p>
        </w:tc>
        <w:tc>
          <w:tcPr>
            <w:tcW w:w="4536" w:type="dxa"/>
            <w:shd w:val="clear" w:color="auto" w:fill="auto"/>
            <w:noWrap/>
          </w:tcPr>
          <w:p w:rsidR="00283666" w:rsidRPr="00283666" w:rsidRDefault="00850F8F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9 979,80</w:t>
            </w:r>
          </w:p>
        </w:tc>
      </w:tr>
      <w:tr w:rsidR="00283666" w:rsidRPr="007B3BB4" w:rsidTr="00850F8F">
        <w:trPr>
          <w:trHeight w:val="315"/>
        </w:trPr>
        <w:tc>
          <w:tcPr>
            <w:tcW w:w="5529" w:type="dxa"/>
            <w:shd w:val="clear" w:color="auto" w:fill="auto"/>
            <w:noWrap/>
          </w:tcPr>
          <w:p w:rsidR="00283666" w:rsidRPr="007B3BB4" w:rsidRDefault="00850F8F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ТСЖ «Гран»</w:t>
            </w:r>
          </w:p>
        </w:tc>
        <w:tc>
          <w:tcPr>
            <w:tcW w:w="4536" w:type="dxa"/>
            <w:shd w:val="clear" w:color="auto" w:fill="auto"/>
            <w:noWrap/>
          </w:tcPr>
          <w:p w:rsidR="00283666" w:rsidRPr="00283666" w:rsidRDefault="00850F8F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109 174,20</w:t>
            </w:r>
          </w:p>
        </w:tc>
      </w:tr>
      <w:tr w:rsidR="00283666" w:rsidRPr="007B3BB4" w:rsidTr="00850F8F">
        <w:trPr>
          <w:trHeight w:val="315"/>
        </w:trPr>
        <w:tc>
          <w:tcPr>
            <w:tcW w:w="5529" w:type="dxa"/>
            <w:shd w:val="clear" w:color="auto" w:fill="auto"/>
            <w:noWrap/>
            <w:vAlign w:val="center"/>
          </w:tcPr>
          <w:p w:rsidR="00283666" w:rsidRPr="007B3BB4" w:rsidRDefault="00283666" w:rsidP="00B4425C">
            <w:pPr>
              <w:tabs>
                <w:tab w:val="left" w:pos="567"/>
              </w:tabs>
              <w:ind w:left="426" w:hanging="284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7B3BB4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83666" w:rsidRPr="00C71A77" w:rsidRDefault="00850F8F" w:rsidP="004229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298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 40</w:t>
            </w:r>
            <w:r w:rsidR="0042298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="0042298F">
              <w:rPr>
                <w:b/>
                <w:sz w:val="28"/>
                <w:szCs w:val="28"/>
              </w:rPr>
              <w:t>88</w:t>
            </w:r>
          </w:p>
        </w:tc>
      </w:tr>
    </w:tbl>
    <w:p w:rsidR="00055678" w:rsidRDefault="00055678" w:rsidP="00055678">
      <w:pPr>
        <w:tabs>
          <w:tab w:val="left" w:pos="567"/>
        </w:tabs>
        <w:ind w:left="426"/>
        <w:rPr>
          <w:bCs/>
          <w:szCs w:val="26"/>
          <w:lang w:eastAsia="en-US"/>
        </w:rPr>
      </w:pPr>
    </w:p>
    <w:p w:rsidR="006F0E2F" w:rsidRPr="00AB3C13" w:rsidRDefault="00C82188" w:rsidP="00B276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0E2F" w:rsidRPr="00AB3C13">
        <w:rPr>
          <w:sz w:val="28"/>
          <w:szCs w:val="28"/>
        </w:rPr>
        <w:t xml:space="preserve">Управляющие организации, получающие бюджетную субсидию, в обязательном порядке ежеквартально представляют в ГКУ «ИС района </w:t>
      </w:r>
      <w:r w:rsidR="006F0E2F">
        <w:rPr>
          <w:sz w:val="28"/>
          <w:szCs w:val="28"/>
        </w:rPr>
        <w:t>Марьино</w:t>
      </w:r>
      <w:r w:rsidR="006F0E2F" w:rsidRPr="00AB3C13">
        <w:rPr>
          <w:sz w:val="28"/>
          <w:szCs w:val="28"/>
        </w:rPr>
        <w:t>» отчет об использовании бюджетных средств на содержание и текущий ремонт общего имущества в многоквартирном доме.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1258D8">
        <w:rPr>
          <w:sz w:val="28"/>
          <w:szCs w:val="28"/>
        </w:rPr>
        <w:t>В соответствии с п.3.1.6 299-ПП от 24.04.2007г</w:t>
      </w:r>
      <w:r w:rsidRPr="00AB3C13">
        <w:rPr>
          <w:sz w:val="28"/>
          <w:szCs w:val="28"/>
        </w:rPr>
        <w:t xml:space="preserve">.,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сбор и обобщение отчетности по использованию бюджетных субсидий от управляющих организаций, с последующим представлением сводной </w:t>
      </w:r>
      <w:r w:rsidR="002E5F69">
        <w:rPr>
          <w:sz w:val="28"/>
          <w:szCs w:val="28"/>
        </w:rPr>
        <w:t xml:space="preserve">отчетности в </w:t>
      </w:r>
      <w:r w:rsidRPr="00AB3C13">
        <w:rPr>
          <w:sz w:val="28"/>
          <w:szCs w:val="28"/>
        </w:rPr>
        <w:t xml:space="preserve"> ГКУ «Дирекция ЖКХиБ ЮВАО».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</w:pP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</w:p>
    <w:p w:rsidR="00C22238" w:rsidRPr="00C22238" w:rsidRDefault="00C22238" w:rsidP="00C22238">
      <w:pPr>
        <w:rPr>
          <w:b/>
          <w:sz w:val="28"/>
          <w:szCs w:val="28"/>
          <w:u w:val="single"/>
        </w:rPr>
      </w:pPr>
      <w:r w:rsidRPr="00C22238">
        <w:rPr>
          <w:b/>
          <w:sz w:val="28"/>
          <w:szCs w:val="28"/>
        </w:rPr>
        <w:t>2.</w:t>
      </w:r>
      <w:r w:rsidRPr="00C22238">
        <w:rPr>
          <w:b/>
          <w:sz w:val="28"/>
          <w:szCs w:val="28"/>
          <w:u w:val="single"/>
        </w:rPr>
        <w:t>Представление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</w:p>
    <w:p w:rsidR="00C22238" w:rsidRPr="0030559F" w:rsidRDefault="00C22238" w:rsidP="00C22238">
      <w:pPr>
        <w:rPr>
          <w:b/>
          <w:sz w:val="28"/>
          <w:szCs w:val="28"/>
          <w:highlight w:val="yellow"/>
          <w:u w:val="single"/>
        </w:rPr>
      </w:pPr>
    </w:p>
    <w:p w:rsidR="00F57066" w:rsidRDefault="00F57066" w:rsidP="00F57066">
      <w:pPr>
        <w:rPr>
          <w:b/>
          <w:sz w:val="28"/>
          <w:szCs w:val="28"/>
          <w:highlight w:val="yellow"/>
          <w:u w:val="single"/>
        </w:rPr>
      </w:pPr>
    </w:p>
    <w:p w:rsidR="00F57066" w:rsidRPr="00F57066" w:rsidRDefault="00F57066" w:rsidP="00F5706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57066"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районов функций по предоставлению интересов города Москвы как собственника помещений в многоквартирных домах», ГКУ «ИС района Марьино»,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:rsidR="00F57066" w:rsidRPr="00F57066" w:rsidRDefault="00F57066" w:rsidP="00F5706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57066">
        <w:rPr>
          <w:color w:val="000000"/>
          <w:sz w:val="28"/>
          <w:szCs w:val="28"/>
        </w:rPr>
        <w:t xml:space="preserve">       В 2019 году в районе было проведено </w:t>
      </w:r>
      <w:r w:rsidRPr="00F57066">
        <w:rPr>
          <w:b/>
          <w:color w:val="000000"/>
          <w:sz w:val="28"/>
          <w:szCs w:val="28"/>
        </w:rPr>
        <w:t>53</w:t>
      </w:r>
      <w:r w:rsidRPr="00F57066">
        <w:rPr>
          <w:color w:val="000000"/>
          <w:sz w:val="28"/>
          <w:szCs w:val="28"/>
        </w:rPr>
        <w:t xml:space="preserve"> общих собраний собственников многоквартирных домов. </w:t>
      </w:r>
      <w:r w:rsidRPr="00F57066">
        <w:rPr>
          <w:sz w:val="28"/>
          <w:szCs w:val="28"/>
        </w:rPr>
        <w:t>ГКУ «ИС района Марьино», как представитель собственника г. Москвы, приняло участие в</w:t>
      </w:r>
      <w:r w:rsidRPr="00F57066">
        <w:rPr>
          <w:b/>
          <w:color w:val="000000" w:themeColor="text1"/>
          <w:sz w:val="28"/>
          <w:szCs w:val="28"/>
        </w:rPr>
        <w:t xml:space="preserve"> 53</w:t>
      </w:r>
      <w:r w:rsidRPr="00F57066">
        <w:rPr>
          <w:sz w:val="28"/>
          <w:szCs w:val="28"/>
        </w:rPr>
        <w:t xml:space="preserve"> собраниях. Все решения о голосовании, принятые</w:t>
      </w:r>
      <w:r w:rsidR="00662E79">
        <w:rPr>
          <w:sz w:val="28"/>
          <w:szCs w:val="28"/>
        </w:rPr>
        <w:t xml:space="preserve"> </w:t>
      </w:r>
      <w:r w:rsidRPr="00F57066">
        <w:rPr>
          <w:sz w:val="28"/>
          <w:szCs w:val="28"/>
        </w:rPr>
        <w:t xml:space="preserve"> ГКУ» ИС района Марьино», согласованы с Департаментом городского имущества и управой района Марьино.</w:t>
      </w:r>
    </w:p>
    <w:p w:rsidR="008177C8" w:rsidRDefault="008177C8" w:rsidP="000A49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50F8F" w:rsidRDefault="00850F8F" w:rsidP="000A49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F0E2F" w:rsidRDefault="008477E7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6F0E2F" w:rsidRPr="00D500B6">
        <w:rPr>
          <w:b/>
          <w:sz w:val="28"/>
          <w:szCs w:val="28"/>
        </w:rPr>
        <w:t>.</w:t>
      </w:r>
      <w:r w:rsidR="006F0E2F" w:rsidRPr="00123453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 w:rsidR="006F0E2F">
        <w:rPr>
          <w:b/>
          <w:color w:val="000000"/>
          <w:sz w:val="28"/>
          <w:szCs w:val="28"/>
          <w:u w:val="single"/>
        </w:rPr>
        <w:t>Марьино</w:t>
      </w:r>
    </w:p>
    <w:p w:rsidR="002653A3" w:rsidRDefault="002653A3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:rsidR="002653A3" w:rsidRDefault="00F400FE" w:rsidP="002653A3">
      <w:pPr>
        <w:ind w:firstLine="720"/>
        <w:rPr>
          <w:sz w:val="28"/>
        </w:rPr>
      </w:pPr>
      <w:r w:rsidRPr="00B13754">
        <w:rPr>
          <w:sz w:val="28"/>
        </w:rPr>
        <w:t>В 201</w:t>
      </w:r>
      <w:r w:rsidR="00F722EC" w:rsidRPr="00B13754">
        <w:rPr>
          <w:sz w:val="28"/>
        </w:rPr>
        <w:t>9</w:t>
      </w:r>
      <w:r w:rsidR="002653A3" w:rsidRPr="00B13754">
        <w:rPr>
          <w:sz w:val="28"/>
        </w:rPr>
        <w:t xml:space="preserve"> году </w:t>
      </w:r>
      <w:r w:rsidR="00547371" w:rsidRPr="00B13754">
        <w:rPr>
          <w:sz w:val="28"/>
        </w:rPr>
        <w:t>на основании Контракта № 0УЗ/46-ГКУ</w:t>
      </w:r>
      <w:r w:rsidR="002653A3" w:rsidRPr="00B13754">
        <w:rPr>
          <w:sz w:val="28"/>
        </w:rPr>
        <w:t>/</w:t>
      </w:r>
      <w:r w:rsidR="00547371" w:rsidRPr="00B13754">
        <w:rPr>
          <w:sz w:val="28"/>
        </w:rPr>
        <w:t>18</w:t>
      </w:r>
      <w:r w:rsidR="002653A3" w:rsidRPr="00B13754">
        <w:rPr>
          <w:sz w:val="28"/>
        </w:rPr>
        <w:t xml:space="preserve"> </w:t>
      </w:r>
      <w:r w:rsidR="00C2377F" w:rsidRPr="00B13754">
        <w:rPr>
          <w:sz w:val="28"/>
        </w:rPr>
        <w:t>от</w:t>
      </w:r>
      <w:r w:rsidR="002653A3" w:rsidRPr="00B13754">
        <w:rPr>
          <w:sz w:val="28"/>
        </w:rPr>
        <w:t xml:space="preserve">  </w:t>
      </w:r>
      <w:r w:rsidR="00547371" w:rsidRPr="00B13754">
        <w:rPr>
          <w:sz w:val="28"/>
        </w:rPr>
        <w:t>17.12.2018</w:t>
      </w:r>
      <w:r w:rsidR="002653A3" w:rsidRPr="00B13754">
        <w:rPr>
          <w:sz w:val="28"/>
        </w:rPr>
        <w:t xml:space="preserve">г. </w:t>
      </w:r>
      <w:r w:rsidR="00547371" w:rsidRPr="00B13754">
        <w:rPr>
          <w:sz w:val="28"/>
        </w:rPr>
        <w:t>об</w:t>
      </w:r>
      <w:r w:rsidR="002653A3" w:rsidRPr="00B13754">
        <w:rPr>
          <w:sz w:val="28"/>
        </w:rPr>
        <w:t xml:space="preserve"> оказани</w:t>
      </w:r>
      <w:r w:rsidR="00547371" w:rsidRPr="00B13754">
        <w:rPr>
          <w:sz w:val="28"/>
        </w:rPr>
        <w:t>и</w:t>
      </w:r>
      <w:r w:rsidR="002653A3" w:rsidRPr="00B13754">
        <w:rPr>
          <w:sz w:val="28"/>
        </w:rPr>
        <w:t xml:space="preserve"> услуг</w:t>
      </w:r>
      <w:r w:rsidR="002653A3">
        <w:rPr>
          <w:sz w:val="28"/>
        </w:rPr>
        <w:t xml:space="preserve"> по</w:t>
      </w:r>
      <w:r w:rsidR="005866D6">
        <w:rPr>
          <w:sz w:val="28"/>
        </w:rPr>
        <w:t xml:space="preserve"> </w:t>
      </w:r>
      <w:r w:rsidR="002653A3">
        <w:rPr>
          <w:sz w:val="28"/>
        </w:rPr>
        <w:t xml:space="preserve"> доставке единых плате</w:t>
      </w:r>
      <w:r>
        <w:rPr>
          <w:sz w:val="28"/>
        </w:rPr>
        <w:t>жных документов (ЕПД) в виде бес</w:t>
      </w:r>
      <w:r w:rsidR="002653A3">
        <w:rPr>
          <w:sz w:val="28"/>
        </w:rPr>
        <w:t xml:space="preserve">конвертных почтовых отправлений по адресам жителей города Москвы в ЮВАО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</w:t>
      </w:r>
      <w:r w:rsidR="003E22C3">
        <w:rPr>
          <w:sz w:val="28"/>
        </w:rPr>
        <w:t>Акционерным обществом</w:t>
      </w:r>
      <w:r w:rsidR="002653A3">
        <w:rPr>
          <w:sz w:val="28"/>
        </w:rPr>
        <w:t xml:space="preserve"> «</w:t>
      </w:r>
      <w:r w:rsidR="003E22C3">
        <w:rPr>
          <w:sz w:val="28"/>
        </w:rPr>
        <w:t>ФОРМС ТЕХНОЛОДЖИ</w:t>
      </w:r>
      <w:r w:rsidR="002653A3">
        <w:rPr>
          <w:sz w:val="28"/>
        </w:rPr>
        <w:t>», осуществляющим доставку ЕПД по адресам жителей районов ЮВАО.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lastRenderedPageBreak/>
        <w:t>Порядок взаимодействия при выполнении мероприятий по доставке ЕПД определен Регламентом Департамента жилищно-коммунального хозяйства и благоустройства города Москвы.</w:t>
      </w:r>
    </w:p>
    <w:p w:rsidR="002653A3" w:rsidRPr="006A3457" w:rsidRDefault="002653A3" w:rsidP="002653A3">
      <w:pPr>
        <w:ind w:firstLine="720"/>
        <w:rPr>
          <w:sz w:val="28"/>
        </w:rPr>
      </w:pPr>
      <w:r>
        <w:rPr>
          <w:sz w:val="28"/>
        </w:rPr>
        <w:t xml:space="preserve">Функции ГКУ ИС района </w:t>
      </w:r>
      <w:r w:rsidR="00CC74E1">
        <w:rPr>
          <w:sz w:val="28"/>
        </w:rPr>
        <w:t>Марьино</w:t>
      </w:r>
      <w:r>
        <w:rPr>
          <w:sz w:val="28"/>
        </w:rPr>
        <w:t xml:space="preserve"> заключаются в обеспечении приема и проверке доставленного тиража ЕПД от специализированной организации по печати ООО «Палладиум». В случае несоответствия тиража ЕПД требованиям, ГКУ ИС района не принимают тираж ЕПД. В случае отсутствия доставки тиража ЕПД в указанные сроки, направляется  уведомление  </w:t>
      </w:r>
      <w:r w:rsidRPr="008C2B84">
        <w:rPr>
          <w:sz w:val="28"/>
        </w:rPr>
        <w:t xml:space="preserve">в ГКУ </w:t>
      </w:r>
      <w:r w:rsidR="006A3457" w:rsidRPr="008C2B84">
        <w:rPr>
          <w:sz w:val="28"/>
        </w:rPr>
        <w:t>«</w:t>
      </w:r>
      <w:r w:rsidRPr="008C2B84">
        <w:rPr>
          <w:sz w:val="28"/>
        </w:rPr>
        <w:t xml:space="preserve">Дирекции ЖКХиБ </w:t>
      </w:r>
      <w:r w:rsidR="006A3457" w:rsidRPr="008C2B84">
        <w:rPr>
          <w:sz w:val="28"/>
        </w:rPr>
        <w:t>ЮВ</w:t>
      </w:r>
      <w:r w:rsidRPr="008C2B84">
        <w:rPr>
          <w:sz w:val="28"/>
        </w:rPr>
        <w:t>АО</w:t>
      </w:r>
      <w:r w:rsidR="006A3457" w:rsidRPr="008C2B84">
        <w:rPr>
          <w:sz w:val="28"/>
        </w:rPr>
        <w:t>»</w:t>
      </w:r>
      <w:r w:rsidRPr="008C2B84">
        <w:rPr>
          <w:sz w:val="28"/>
        </w:rPr>
        <w:t xml:space="preserve">. 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 xml:space="preserve">В части работы по доставке ЕПД по адресам жителей,  ГКУ ИС района осуществляет передачу ЕПД представителям </w:t>
      </w:r>
      <w:r w:rsidR="003E22C3">
        <w:rPr>
          <w:sz w:val="28"/>
        </w:rPr>
        <w:t xml:space="preserve">АО </w:t>
      </w:r>
      <w:r>
        <w:rPr>
          <w:sz w:val="28"/>
        </w:rPr>
        <w:t>«</w:t>
      </w:r>
      <w:r w:rsidR="003E22C3">
        <w:rPr>
          <w:sz w:val="28"/>
        </w:rPr>
        <w:t>ФОРМС ТЕХНОЛОДЖИ</w:t>
      </w:r>
      <w:r>
        <w:rPr>
          <w:sz w:val="28"/>
        </w:rPr>
        <w:t>», с оформлением акта приема-передачи. Доставка по адресам жителей района осуществляется специализированной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</w:t>
      </w:r>
    </w:p>
    <w:p w:rsidR="00CC74E1" w:rsidRPr="00F722EC" w:rsidRDefault="00F400FE" w:rsidP="00CC74E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13754">
        <w:rPr>
          <w:sz w:val="28"/>
          <w:szCs w:val="28"/>
        </w:rPr>
        <w:t>в 201</w:t>
      </w:r>
      <w:r w:rsidR="00F722EC" w:rsidRPr="00B13754">
        <w:rPr>
          <w:sz w:val="28"/>
          <w:szCs w:val="28"/>
        </w:rPr>
        <w:t>9</w:t>
      </w:r>
      <w:r w:rsidR="00CC74E1" w:rsidRPr="00B13754">
        <w:rPr>
          <w:sz w:val="28"/>
          <w:szCs w:val="28"/>
        </w:rPr>
        <w:t>г.</w:t>
      </w:r>
      <w:r w:rsidR="00CC74E1" w:rsidRPr="00697D0F">
        <w:rPr>
          <w:sz w:val="28"/>
          <w:szCs w:val="28"/>
        </w:rPr>
        <w:t xml:space="preserve"> представителями  </w:t>
      </w:r>
      <w:r w:rsidR="003E22C3">
        <w:rPr>
          <w:sz w:val="28"/>
          <w:szCs w:val="28"/>
        </w:rPr>
        <w:t>А</w:t>
      </w:r>
      <w:r w:rsidR="00CC74E1" w:rsidRPr="00697D0F">
        <w:rPr>
          <w:sz w:val="28"/>
          <w:szCs w:val="28"/>
        </w:rPr>
        <w:t>О «</w:t>
      </w:r>
      <w:r w:rsidR="003E22C3">
        <w:rPr>
          <w:sz w:val="28"/>
          <w:szCs w:val="28"/>
        </w:rPr>
        <w:t>ФОРМС ТЕХНОЛОДЖИ</w:t>
      </w:r>
      <w:r w:rsidR="00CC74E1" w:rsidRPr="00697D0F">
        <w:rPr>
          <w:sz w:val="28"/>
          <w:szCs w:val="28"/>
        </w:rPr>
        <w:t xml:space="preserve">» до жителей </w:t>
      </w:r>
      <w:r w:rsidR="00CC74E1" w:rsidRPr="00B13754">
        <w:rPr>
          <w:sz w:val="28"/>
          <w:szCs w:val="28"/>
        </w:rPr>
        <w:t xml:space="preserve">района Марьино было доставлено Единых платежных документов в количестве </w:t>
      </w:r>
      <w:r w:rsidR="00CC74E1" w:rsidRPr="00B13754">
        <w:rPr>
          <w:b/>
          <w:sz w:val="28"/>
          <w:szCs w:val="28"/>
        </w:rPr>
        <w:t>1</w:t>
      </w:r>
      <w:r w:rsidR="005866D6" w:rsidRPr="00B13754">
        <w:rPr>
          <w:b/>
          <w:sz w:val="28"/>
          <w:szCs w:val="28"/>
        </w:rPr>
        <w:t> </w:t>
      </w:r>
      <w:r w:rsidR="00547371" w:rsidRPr="00B13754">
        <w:rPr>
          <w:b/>
          <w:sz w:val="28"/>
          <w:szCs w:val="28"/>
        </w:rPr>
        <w:t>085</w:t>
      </w:r>
      <w:r w:rsidR="005866D6" w:rsidRPr="00B13754">
        <w:rPr>
          <w:b/>
          <w:sz w:val="28"/>
          <w:szCs w:val="28"/>
        </w:rPr>
        <w:t xml:space="preserve"> </w:t>
      </w:r>
      <w:r w:rsidR="00547371" w:rsidRPr="00B13754">
        <w:rPr>
          <w:b/>
          <w:sz w:val="28"/>
          <w:szCs w:val="28"/>
        </w:rPr>
        <w:t>92</w:t>
      </w:r>
      <w:r w:rsidR="005866D6" w:rsidRPr="00B13754">
        <w:rPr>
          <w:b/>
          <w:sz w:val="28"/>
          <w:szCs w:val="28"/>
        </w:rPr>
        <w:t>7 шт.</w:t>
      </w:r>
      <w:r w:rsidRPr="00B13754">
        <w:rPr>
          <w:b/>
          <w:sz w:val="28"/>
          <w:szCs w:val="28"/>
        </w:rPr>
        <w:t xml:space="preserve"> </w:t>
      </w:r>
      <w:r w:rsidR="008C2B84" w:rsidRPr="00B13754">
        <w:rPr>
          <w:sz w:val="28"/>
          <w:szCs w:val="28"/>
        </w:rPr>
        <w:t xml:space="preserve">включая </w:t>
      </w:r>
      <w:r w:rsidRPr="00B13754">
        <w:rPr>
          <w:sz w:val="28"/>
          <w:szCs w:val="28"/>
        </w:rPr>
        <w:t>социальный наём</w:t>
      </w:r>
      <w:r w:rsidRPr="00B13754">
        <w:rPr>
          <w:b/>
          <w:sz w:val="28"/>
          <w:szCs w:val="28"/>
        </w:rPr>
        <w:t xml:space="preserve"> </w:t>
      </w:r>
      <w:r w:rsidR="00CC74E1" w:rsidRPr="00B13754">
        <w:rPr>
          <w:b/>
          <w:sz w:val="28"/>
          <w:szCs w:val="28"/>
        </w:rPr>
        <w:t xml:space="preserve"> </w:t>
      </w:r>
      <w:r w:rsidR="008C2B84" w:rsidRPr="00B13754">
        <w:rPr>
          <w:b/>
          <w:sz w:val="28"/>
          <w:szCs w:val="28"/>
        </w:rPr>
        <w:t xml:space="preserve">- </w:t>
      </w:r>
      <w:r w:rsidR="00547371" w:rsidRPr="00B13754">
        <w:rPr>
          <w:b/>
          <w:sz w:val="28"/>
          <w:szCs w:val="28"/>
        </w:rPr>
        <w:t>13 383</w:t>
      </w:r>
      <w:r w:rsidR="008C2B84" w:rsidRPr="00B13754">
        <w:rPr>
          <w:b/>
          <w:sz w:val="28"/>
          <w:szCs w:val="28"/>
        </w:rPr>
        <w:t xml:space="preserve"> </w:t>
      </w:r>
      <w:r w:rsidR="00CC74E1" w:rsidRPr="00B13754">
        <w:rPr>
          <w:b/>
          <w:sz w:val="28"/>
          <w:szCs w:val="28"/>
        </w:rPr>
        <w:t>шт.</w:t>
      </w:r>
      <w:r w:rsidR="008C2B84" w:rsidRPr="00B13754">
        <w:rPr>
          <w:sz w:val="28"/>
          <w:szCs w:val="28"/>
        </w:rPr>
        <w:t xml:space="preserve"> - </w:t>
      </w:r>
      <w:r w:rsidR="00CC74E1" w:rsidRPr="00B13754">
        <w:rPr>
          <w:sz w:val="28"/>
          <w:szCs w:val="28"/>
        </w:rPr>
        <w:t xml:space="preserve"> (в т.ч. текущие </w:t>
      </w:r>
      <w:r w:rsidR="00B13754">
        <w:rPr>
          <w:sz w:val="28"/>
          <w:szCs w:val="28"/>
        </w:rPr>
        <w:t xml:space="preserve"> ЕПД</w:t>
      </w:r>
      <w:r w:rsidR="00CC74E1" w:rsidRPr="00B13754">
        <w:rPr>
          <w:sz w:val="28"/>
          <w:szCs w:val="28"/>
        </w:rPr>
        <w:t xml:space="preserve">– </w:t>
      </w:r>
      <w:r w:rsidR="00CC74E1" w:rsidRPr="00B13754">
        <w:rPr>
          <w:b/>
          <w:sz w:val="28"/>
          <w:szCs w:val="28"/>
        </w:rPr>
        <w:t>9</w:t>
      </w:r>
      <w:r w:rsidRPr="00B13754">
        <w:rPr>
          <w:b/>
          <w:sz w:val="28"/>
          <w:szCs w:val="28"/>
        </w:rPr>
        <w:t>3</w:t>
      </w:r>
      <w:r w:rsidR="00547371" w:rsidRPr="00B13754">
        <w:rPr>
          <w:b/>
          <w:sz w:val="28"/>
          <w:szCs w:val="28"/>
        </w:rPr>
        <w:t>7</w:t>
      </w:r>
      <w:r w:rsidR="005866D6" w:rsidRPr="00B13754">
        <w:rPr>
          <w:b/>
          <w:sz w:val="28"/>
          <w:szCs w:val="28"/>
        </w:rPr>
        <w:t xml:space="preserve"> </w:t>
      </w:r>
      <w:r w:rsidR="00547371" w:rsidRPr="00B13754">
        <w:rPr>
          <w:b/>
          <w:sz w:val="28"/>
          <w:szCs w:val="28"/>
        </w:rPr>
        <w:t>241</w:t>
      </w:r>
      <w:r w:rsidR="00CC74E1" w:rsidRPr="00B13754">
        <w:rPr>
          <w:sz w:val="28"/>
          <w:szCs w:val="28"/>
        </w:rPr>
        <w:t xml:space="preserve"> </w:t>
      </w:r>
      <w:r w:rsidR="00CC74E1" w:rsidRPr="00B13754">
        <w:rPr>
          <w:b/>
          <w:sz w:val="28"/>
          <w:szCs w:val="28"/>
        </w:rPr>
        <w:t>шт</w:t>
      </w:r>
      <w:r w:rsidR="00CC74E1" w:rsidRPr="00B13754">
        <w:rPr>
          <w:sz w:val="28"/>
          <w:szCs w:val="28"/>
        </w:rPr>
        <w:t>., долговые</w:t>
      </w:r>
      <w:r w:rsidR="00B13754">
        <w:rPr>
          <w:sz w:val="28"/>
          <w:szCs w:val="28"/>
        </w:rPr>
        <w:t xml:space="preserve"> ЕПД</w:t>
      </w:r>
      <w:r w:rsidR="00CC74E1" w:rsidRPr="00B13754">
        <w:rPr>
          <w:sz w:val="28"/>
          <w:szCs w:val="28"/>
        </w:rPr>
        <w:t xml:space="preserve"> – </w:t>
      </w:r>
      <w:r w:rsidR="00547371" w:rsidRPr="00B13754">
        <w:rPr>
          <w:b/>
          <w:sz w:val="28"/>
          <w:szCs w:val="28"/>
        </w:rPr>
        <w:t>135 303</w:t>
      </w:r>
      <w:r w:rsidR="00CC74E1" w:rsidRPr="00B13754">
        <w:rPr>
          <w:sz w:val="28"/>
          <w:szCs w:val="28"/>
        </w:rPr>
        <w:t xml:space="preserve"> </w:t>
      </w:r>
      <w:r w:rsidR="00CC74E1" w:rsidRPr="00B13754">
        <w:rPr>
          <w:b/>
          <w:sz w:val="28"/>
          <w:szCs w:val="28"/>
        </w:rPr>
        <w:t>шт</w:t>
      </w:r>
      <w:r w:rsidR="00CC74E1" w:rsidRPr="00B13754">
        <w:rPr>
          <w:sz w:val="28"/>
          <w:szCs w:val="28"/>
        </w:rPr>
        <w:t>.).</w:t>
      </w:r>
    </w:p>
    <w:p w:rsidR="00CC74E1" w:rsidRPr="00123453" w:rsidRDefault="00CC74E1" w:rsidP="00CC74E1">
      <w:pPr>
        <w:ind w:firstLine="720"/>
        <w:rPr>
          <w:b/>
          <w:color w:val="000000"/>
          <w:sz w:val="28"/>
          <w:szCs w:val="28"/>
          <w:u w:val="single"/>
        </w:rPr>
      </w:pPr>
    </w:p>
    <w:p w:rsidR="002653A3" w:rsidRPr="004A36A1" w:rsidRDefault="002653A3" w:rsidP="000A491B">
      <w:pPr>
        <w:ind w:right="175" w:firstLine="708"/>
        <w:rPr>
          <w:spacing w:val="-5"/>
          <w:sz w:val="28"/>
          <w:szCs w:val="28"/>
        </w:rPr>
      </w:pPr>
    </w:p>
    <w:p w:rsidR="006F0E2F" w:rsidRDefault="008477E7" w:rsidP="000A491B">
      <w:pPr>
        <w:jc w:val="center"/>
        <w:rPr>
          <w:b/>
          <w:sz w:val="28"/>
          <w:szCs w:val="28"/>
          <w:u w:val="single"/>
        </w:rPr>
      </w:pPr>
      <w:r>
        <w:rPr>
          <w:b/>
          <w:szCs w:val="26"/>
        </w:rPr>
        <w:t>4</w:t>
      </w:r>
      <w:r w:rsidR="006F0E2F" w:rsidRPr="00DC16B9">
        <w:rPr>
          <w:b/>
          <w:sz w:val="28"/>
          <w:szCs w:val="28"/>
        </w:rPr>
        <w:t xml:space="preserve">. </w:t>
      </w:r>
      <w:r w:rsidR="006F0E2F" w:rsidRPr="00DC16B9">
        <w:rPr>
          <w:b/>
          <w:sz w:val="28"/>
          <w:szCs w:val="28"/>
          <w:u w:val="single"/>
        </w:rPr>
        <w:t>Работа по обращению граждан</w:t>
      </w:r>
    </w:p>
    <w:p w:rsidR="006F0E2F" w:rsidRPr="004A36A1" w:rsidRDefault="006F0E2F" w:rsidP="00CB7C53">
      <w:pPr>
        <w:ind w:firstLine="0"/>
        <w:rPr>
          <w:b/>
          <w:bCs/>
          <w:i/>
          <w:sz w:val="28"/>
          <w:szCs w:val="28"/>
        </w:rPr>
      </w:pPr>
    </w:p>
    <w:p w:rsidR="00AF7CBE" w:rsidRDefault="00AF7CBE" w:rsidP="00AF7C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работе с обращениями граждан, поступивших как на прям</w:t>
      </w:r>
      <w:r w:rsidR="00CB7C53">
        <w:rPr>
          <w:sz w:val="28"/>
          <w:szCs w:val="28"/>
        </w:rPr>
        <w:t>ую в ГКУ «ИС района Марьино</w:t>
      </w:r>
      <w:r>
        <w:rPr>
          <w:sz w:val="28"/>
          <w:szCs w:val="28"/>
        </w:rPr>
        <w:t xml:space="preserve">», так и от вышестоящих организаций. В данном направлении акцент, в первую очередь, делался на качество ответов, а также соблюдение сроков ответов. </w:t>
      </w:r>
    </w:p>
    <w:p w:rsidR="00AF7CBE" w:rsidRPr="007E6D00" w:rsidRDefault="00AF7CBE" w:rsidP="00AF7CBE">
      <w:pPr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035AD">
        <w:rPr>
          <w:b/>
          <w:sz w:val="28"/>
          <w:szCs w:val="28"/>
        </w:rPr>
        <w:t>201</w:t>
      </w:r>
      <w:r w:rsidR="00415AE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  в ГКУ ИС  района поступило </w:t>
      </w:r>
      <w:r w:rsidR="00F400FE">
        <w:rPr>
          <w:b/>
          <w:sz w:val="28"/>
          <w:szCs w:val="28"/>
        </w:rPr>
        <w:t>7</w:t>
      </w:r>
      <w:r w:rsidR="0090096B">
        <w:rPr>
          <w:b/>
          <w:sz w:val="28"/>
          <w:szCs w:val="28"/>
        </w:rPr>
        <w:t>10</w:t>
      </w:r>
      <w:r w:rsidR="008C2B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</w:t>
      </w:r>
      <w:r w:rsidRPr="007E6D00">
        <w:rPr>
          <w:color w:val="000000" w:themeColor="text1"/>
          <w:sz w:val="28"/>
          <w:szCs w:val="28"/>
        </w:rPr>
        <w:t xml:space="preserve">. </w:t>
      </w:r>
      <w:r w:rsidRPr="0041521F">
        <w:rPr>
          <w:color w:val="000000" w:themeColor="text1"/>
          <w:sz w:val="28"/>
          <w:szCs w:val="28"/>
        </w:rPr>
        <w:t>(</w:t>
      </w:r>
      <w:r w:rsidRPr="0041521F">
        <w:rPr>
          <w:b/>
          <w:color w:val="000000" w:themeColor="text1"/>
          <w:sz w:val="28"/>
          <w:szCs w:val="28"/>
        </w:rPr>
        <w:t>201</w:t>
      </w:r>
      <w:r w:rsidR="000D6A4E">
        <w:rPr>
          <w:b/>
          <w:color w:val="000000" w:themeColor="text1"/>
          <w:sz w:val="28"/>
          <w:szCs w:val="28"/>
        </w:rPr>
        <w:t>8</w:t>
      </w:r>
      <w:r w:rsidR="001D1D76">
        <w:rPr>
          <w:b/>
          <w:color w:val="000000" w:themeColor="text1"/>
          <w:sz w:val="28"/>
          <w:szCs w:val="28"/>
        </w:rPr>
        <w:t xml:space="preserve"> </w:t>
      </w:r>
      <w:r w:rsidRPr="007E6D00">
        <w:rPr>
          <w:color w:val="000000" w:themeColor="text1"/>
          <w:sz w:val="28"/>
          <w:szCs w:val="28"/>
        </w:rPr>
        <w:t xml:space="preserve">год - </w:t>
      </w:r>
      <w:r w:rsidR="000D6A4E">
        <w:rPr>
          <w:b/>
          <w:color w:val="000000" w:themeColor="text1"/>
          <w:sz w:val="28"/>
          <w:szCs w:val="28"/>
        </w:rPr>
        <w:t>725</w:t>
      </w:r>
      <w:r w:rsidR="008477E7">
        <w:rPr>
          <w:color w:val="000000" w:themeColor="text1"/>
          <w:sz w:val="28"/>
          <w:szCs w:val="28"/>
        </w:rPr>
        <w:t xml:space="preserve"> обращения</w:t>
      </w:r>
      <w:r w:rsidRPr="007E6D00">
        <w:rPr>
          <w:color w:val="000000" w:themeColor="text1"/>
          <w:sz w:val="28"/>
          <w:szCs w:val="28"/>
        </w:rPr>
        <w:t xml:space="preserve"> граждан).</w:t>
      </w:r>
    </w:p>
    <w:p w:rsidR="00AF7CBE" w:rsidRPr="007E6D00" w:rsidRDefault="00AF7CBE" w:rsidP="00AF7CBE">
      <w:pPr>
        <w:rPr>
          <w:color w:val="000000" w:themeColor="text1"/>
          <w:sz w:val="28"/>
          <w:szCs w:val="28"/>
        </w:rPr>
      </w:pPr>
      <w:r w:rsidRPr="007E6D00">
        <w:rPr>
          <w:color w:val="000000" w:themeColor="text1"/>
          <w:sz w:val="28"/>
          <w:szCs w:val="28"/>
        </w:rPr>
        <w:t xml:space="preserve">Основные  вопросы:  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управляющих компаний </w:t>
      </w:r>
      <w:r w:rsidR="007E6D00" w:rsidRPr="007E6D00">
        <w:rPr>
          <w:sz w:val="28"/>
          <w:szCs w:val="28"/>
        </w:rPr>
        <w:t>-</w:t>
      </w:r>
      <w:r w:rsidR="00F8115A">
        <w:rPr>
          <w:b/>
          <w:sz w:val="28"/>
          <w:szCs w:val="28"/>
        </w:rPr>
        <w:t>561</w:t>
      </w:r>
      <w:r w:rsidR="008C2B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- по вопросам деятельности ТС</w:t>
      </w:r>
      <w:r w:rsidR="007E6D00">
        <w:rPr>
          <w:sz w:val="28"/>
          <w:szCs w:val="28"/>
        </w:rPr>
        <w:t xml:space="preserve">Ж, ЖСК  - </w:t>
      </w:r>
      <w:r w:rsidR="00F8115A"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обращения;</w:t>
      </w:r>
      <w:r w:rsidR="00415AE0">
        <w:rPr>
          <w:sz w:val="28"/>
          <w:szCs w:val="28"/>
        </w:rPr>
        <w:t xml:space="preserve"> 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собраний с собственниками - </w:t>
      </w:r>
      <w:r w:rsidR="00F468B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0FE">
        <w:rPr>
          <w:sz w:val="28"/>
          <w:szCs w:val="28"/>
        </w:rPr>
        <w:t>перерасчета по социальному найму –</w:t>
      </w:r>
      <w:r>
        <w:rPr>
          <w:sz w:val="28"/>
          <w:szCs w:val="28"/>
        </w:rPr>
        <w:t xml:space="preserve"> </w:t>
      </w:r>
      <w:r w:rsidR="008C2B84">
        <w:rPr>
          <w:b/>
          <w:sz w:val="28"/>
          <w:szCs w:val="28"/>
        </w:rPr>
        <w:t>1</w:t>
      </w:r>
      <w:r w:rsidR="00415AE0">
        <w:rPr>
          <w:b/>
          <w:sz w:val="28"/>
          <w:szCs w:val="28"/>
        </w:rPr>
        <w:t>6</w:t>
      </w:r>
      <w:r w:rsidR="00F400FE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AF7CBE" w:rsidRDefault="007E6D00" w:rsidP="00AF7CBE">
      <w:pPr>
        <w:rPr>
          <w:sz w:val="28"/>
          <w:szCs w:val="28"/>
        </w:rPr>
      </w:pPr>
      <w:r>
        <w:rPr>
          <w:sz w:val="28"/>
          <w:szCs w:val="28"/>
        </w:rPr>
        <w:t>- прочие -</w:t>
      </w:r>
      <w:r w:rsidR="008C2B84">
        <w:rPr>
          <w:sz w:val="28"/>
          <w:szCs w:val="28"/>
        </w:rPr>
        <w:t xml:space="preserve"> </w:t>
      </w:r>
      <w:r w:rsidR="00F468B7">
        <w:rPr>
          <w:b/>
          <w:sz w:val="28"/>
          <w:szCs w:val="28"/>
        </w:rPr>
        <w:t>31</w:t>
      </w:r>
      <w:r w:rsidR="00AF7CBE">
        <w:rPr>
          <w:sz w:val="28"/>
          <w:szCs w:val="28"/>
        </w:rPr>
        <w:t xml:space="preserve"> обращений;</w:t>
      </w:r>
    </w:p>
    <w:p w:rsidR="00650488" w:rsidRPr="003665ED" w:rsidRDefault="00650488" w:rsidP="00AF7CBE">
      <w:pPr>
        <w:rPr>
          <w:i/>
          <w:sz w:val="28"/>
          <w:szCs w:val="28"/>
        </w:rPr>
      </w:pPr>
      <w:r w:rsidRPr="003665ED">
        <w:rPr>
          <w:i/>
          <w:sz w:val="28"/>
          <w:szCs w:val="28"/>
        </w:rPr>
        <w:t xml:space="preserve">* </w:t>
      </w:r>
      <w:r w:rsidR="003665ED" w:rsidRPr="003665ED">
        <w:rPr>
          <w:i/>
          <w:sz w:val="28"/>
          <w:szCs w:val="28"/>
        </w:rPr>
        <w:t>Захламление межквартирных холлов  МКД</w:t>
      </w:r>
      <w:r w:rsidR="003665ED" w:rsidRPr="0042298F">
        <w:rPr>
          <w:i/>
          <w:sz w:val="28"/>
          <w:szCs w:val="28"/>
        </w:rPr>
        <w:t>;</w:t>
      </w:r>
    </w:p>
    <w:p w:rsidR="003665ED" w:rsidRPr="003665ED" w:rsidRDefault="003665ED" w:rsidP="00AF7CBE">
      <w:pPr>
        <w:rPr>
          <w:i/>
          <w:sz w:val="28"/>
          <w:szCs w:val="28"/>
        </w:rPr>
      </w:pPr>
      <w:r w:rsidRPr="003665ED">
        <w:rPr>
          <w:i/>
          <w:sz w:val="28"/>
          <w:szCs w:val="28"/>
        </w:rPr>
        <w:t>* Недекларируемая сдача жилых помещений МКД в наем (аренду).</w:t>
      </w:r>
    </w:p>
    <w:p w:rsidR="00AF7CBE" w:rsidRPr="00BA2904" w:rsidRDefault="00AF7CBE" w:rsidP="00AF7CBE">
      <w:pPr>
        <w:rPr>
          <w:b/>
          <w:sz w:val="28"/>
          <w:szCs w:val="28"/>
        </w:rPr>
      </w:pPr>
      <w:r w:rsidRPr="00BA2904">
        <w:rPr>
          <w:b/>
          <w:sz w:val="28"/>
          <w:szCs w:val="28"/>
        </w:rPr>
        <w:t>Все обращения рассмотрены и даны ответы в регламентный срок.</w:t>
      </w:r>
    </w:p>
    <w:p w:rsidR="00762F7E" w:rsidRDefault="00762F7E" w:rsidP="00762F7E">
      <w:pPr>
        <w:ind w:firstLine="0"/>
        <w:rPr>
          <w:sz w:val="28"/>
          <w:szCs w:val="28"/>
        </w:rPr>
      </w:pPr>
    </w:p>
    <w:p w:rsidR="00C23F51" w:rsidRDefault="00C23F51" w:rsidP="00762F7E">
      <w:pPr>
        <w:ind w:firstLine="0"/>
        <w:rPr>
          <w:sz w:val="28"/>
          <w:szCs w:val="28"/>
        </w:rPr>
      </w:pPr>
    </w:p>
    <w:p w:rsidR="00762F7E" w:rsidRPr="00C17625" w:rsidRDefault="00762F7E" w:rsidP="00762F7E">
      <w:pPr>
        <w:jc w:val="center"/>
        <w:rPr>
          <w:sz w:val="28"/>
          <w:szCs w:val="28"/>
          <w:u w:val="single"/>
        </w:rPr>
      </w:pPr>
      <w:r w:rsidRPr="00C7711A">
        <w:rPr>
          <w:b/>
          <w:sz w:val="28"/>
          <w:szCs w:val="28"/>
          <w:u w:val="single"/>
        </w:rPr>
        <w:t>5</w:t>
      </w:r>
      <w:r w:rsidRPr="0067766A">
        <w:rPr>
          <w:b/>
          <w:sz w:val="28"/>
          <w:szCs w:val="28"/>
          <w:u w:val="single"/>
        </w:rPr>
        <w:t xml:space="preserve">. Работа с задолженностью по </w:t>
      </w:r>
      <w:r>
        <w:rPr>
          <w:b/>
          <w:sz w:val="28"/>
          <w:szCs w:val="28"/>
          <w:u w:val="single"/>
        </w:rPr>
        <w:t xml:space="preserve">оплате за услугу «наем» </w:t>
      </w:r>
    </w:p>
    <w:p w:rsidR="00762F7E" w:rsidRPr="00C17625" w:rsidRDefault="00762F7E" w:rsidP="00762F7E">
      <w:pPr>
        <w:rPr>
          <w:sz w:val="28"/>
          <w:szCs w:val="28"/>
        </w:rPr>
      </w:pPr>
    </w:p>
    <w:p w:rsidR="00762F7E" w:rsidRPr="00C17625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t>В соответствии с п.3.1.1</w:t>
      </w:r>
      <w:r>
        <w:rPr>
          <w:sz w:val="28"/>
          <w:szCs w:val="28"/>
        </w:rPr>
        <w:t>3</w:t>
      </w:r>
      <w:r w:rsidRPr="00C17625">
        <w:rPr>
          <w:sz w:val="28"/>
          <w:szCs w:val="28"/>
        </w:rPr>
        <w:t xml:space="preserve">. Постановления Правительства Москвы от 24 апреля </w:t>
      </w:r>
      <w:smartTag w:uri="urn:schemas-microsoft-com:office:smarttags" w:element="metricconverter">
        <w:smartTagPr>
          <w:attr w:name="ProductID" w:val="2014 г"/>
        </w:smartTagPr>
        <w:r w:rsidRPr="00C17625">
          <w:rPr>
            <w:sz w:val="28"/>
            <w:szCs w:val="28"/>
          </w:rPr>
          <w:t>2007 г</w:t>
        </w:r>
      </w:smartTag>
      <w:r w:rsidRPr="00C17625">
        <w:rPr>
          <w:sz w:val="28"/>
          <w:szCs w:val="28"/>
        </w:rPr>
        <w:t>. № 299-ПП «О мерах по приведению системы управления многоквартирными домами в городе Москве в соответствие с ЖК РФ</w:t>
      </w:r>
      <w:r w:rsidR="004C4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ГКУ ИС районов </w:t>
      </w:r>
      <w:r w:rsidRPr="00C17625">
        <w:rPr>
          <w:sz w:val="28"/>
          <w:szCs w:val="28"/>
        </w:rPr>
        <w:t>являются администратором</w:t>
      </w:r>
      <w:r w:rsidRPr="003E4917">
        <w:rPr>
          <w:sz w:val="28"/>
          <w:szCs w:val="28"/>
        </w:rPr>
        <w:t xml:space="preserve"> доходов платежей за социальный наем.</w:t>
      </w:r>
    </w:p>
    <w:p w:rsidR="00762F7E" w:rsidRPr="00C17625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lastRenderedPageBreak/>
        <w:t>В соответствии ч. 2 ст. 160.1 Бюджетного кодекса РФ, администратор доходов бюджета осуществляет взыскание задолженности по платежам в бюджет, пеней и штрафов.</w:t>
      </w:r>
    </w:p>
    <w:p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C17625">
        <w:rPr>
          <w:sz w:val="28"/>
          <w:szCs w:val="28"/>
        </w:rPr>
        <w:t xml:space="preserve"> году ГКУ «ИС района Марьино» провело ряд мероприятий, направленных на взыскание задолженности, образовавшейся в результате нев</w:t>
      </w:r>
      <w:r>
        <w:rPr>
          <w:sz w:val="28"/>
          <w:szCs w:val="28"/>
        </w:rPr>
        <w:t>несения платы за жилые помещения,</w:t>
      </w:r>
      <w:r w:rsidRPr="00C17625">
        <w:rPr>
          <w:sz w:val="28"/>
          <w:szCs w:val="28"/>
        </w:rPr>
        <w:t xml:space="preserve"> переданные гражданам на основании договоров социального</w:t>
      </w:r>
      <w:r>
        <w:rPr>
          <w:sz w:val="28"/>
          <w:szCs w:val="28"/>
        </w:rPr>
        <w:t xml:space="preserve"> и коммерческого</w:t>
      </w:r>
      <w:r w:rsidRPr="00C17625">
        <w:rPr>
          <w:sz w:val="28"/>
          <w:szCs w:val="28"/>
        </w:rPr>
        <w:t xml:space="preserve"> найма. </w:t>
      </w:r>
    </w:p>
    <w:p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Проведенные мероприятия включали в себя:</w:t>
      </w:r>
    </w:p>
    <w:p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7007"/>
      </w:tblGrid>
      <w:tr w:rsidR="00762F7E" w:rsidRPr="00C17625" w:rsidTr="00354B8C">
        <w:trPr>
          <w:jc w:val="center"/>
        </w:trPr>
        <w:tc>
          <w:tcPr>
            <w:tcW w:w="3166" w:type="dxa"/>
          </w:tcPr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07" w:type="dxa"/>
          </w:tcPr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Исполнение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(всего в течение года)</w:t>
            </w:r>
          </w:p>
        </w:tc>
      </w:tr>
      <w:tr w:rsidR="00762F7E" w:rsidRPr="00C17625" w:rsidTr="00354B8C">
        <w:trPr>
          <w:jc w:val="center"/>
        </w:trPr>
        <w:tc>
          <w:tcPr>
            <w:tcW w:w="3166" w:type="dxa"/>
          </w:tcPr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sz w:val="28"/>
                <w:szCs w:val="28"/>
                <w:lang w:eastAsia="en-US"/>
              </w:rPr>
              <w:t>Досудебная работа с должниками</w:t>
            </w:r>
          </w:p>
        </w:tc>
        <w:tc>
          <w:tcPr>
            <w:tcW w:w="7007" w:type="dxa"/>
            <w:vAlign w:val="center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Направлено уведомлений о задолженности – 4</w:t>
            </w:r>
            <w:r w:rsidR="005C10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872 шт. </w:t>
            </w:r>
          </w:p>
          <w:p w:rsidR="00762F7E" w:rsidRDefault="00762F7E" w:rsidP="00762F7E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Направлено долговых ЕПД – 12</w:t>
            </w:r>
            <w:r w:rsidR="005C10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164 шт. </w:t>
            </w:r>
          </w:p>
          <w:p w:rsidR="00A362B4" w:rsidRPr="004C4C90" w:rsidRDefault="00A362B4" w:rsidP="00762F7E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Заключено 33 Договора реструктуризации на сумму 791</w:t>
            </w:r>
            <w:r w:rsidR="004C4C90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515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 копеек</w:t>
            </w:r>
          </w:p>
        </w:tc>
      </w:tr>
      <w:tr w:rsidR="00762F7E" w:rsidRPr="00C17625" w:rsidTr="00354B8C">
        <w:trPr>
          <w:jc w:val="center"/>
        </w:trPr>
        <w:tc>
          <w:tcPr>
            <w:tcW w:w="3166" w:type="dxa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Прием и консультация должников</w:t>
            </w:r>
          </w:p>
        </w:tc>
        <w:tc>
          <w:tcPr>
            <w:tcW w:w="7007" w:type="dxa"/>
            <w:vAlign w:val="center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Прием граждан с разъяснениями по образовавшейся задолженности - 380 должников. </w:t>
            </w:r>
          </w:p>
          <w:p w:rsidR="00762F7E" w:rsidRDefault="00762F7E" w:rsidP="00762F7E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Уведомление о задолженности путем телефонных переговоров не менее 500 должников в течение года.</w:t>
            </w:r>
          </w:p>
        </w:tc>
      </w:tr>
      <w:tr w:rsidR="00762F7E" w:rsidRPr="00C17625" w:rsidTr="00354B8C">
        <w:trPr>
          <w:jc w:val="center"/>
        </w:trPr>
        <w:tc>
          <w:tcPr>
            <w:tcW w:w="3166" w:type="dxa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66A">
              <w:rPr>
                <w:rFonts w:eastAsia="Calibri"/>
                <w:sz w:val="28"/>
                <w:szCs w:val="28"/>
                <w:lang w:eastAsia="en-US"/>
              </w:rPr>
              <w:t>Судебная работа</w:t>
            </w:r>
          </w:p>
        </w:tc>
        <w:tc>
          <w:tcPr>
            <w:tcW w:w="7007" w:type="dxa"/>
            <w:vAlign w:val="center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Подача заявлений о выдаче судебных приказов 541 шт. на общую сумму 4 273 670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 рублей 00 копеек.</w:t>
            </w:r>
          </w:p>
          <w:p w:rsidR="00762F7E" w:rsidRDefault="005C10CB" w:rsidP="006B252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Получено</w:t>
            </w:r>
            <w:r w:rsidR="00762F7E">
              <w:rPr>
                <w:rFonts w:eastAsia="Calibri"/>
                <w:sz w:val="28"/>
                <w:szCs w:val="28"/>
                <w:lang w:eastAsia="en-US"/>
              </w:rPr>
              <w:t xml:space="preserve"> судебных приказов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419</w:t>
            </w:r>
            <w:r w:rsidR="00762F7E">
              <w:rPr>
                <w:rFonts w:eastAsia="Calibri"/>
                <w:sz w:val="28"/>
                <w:szCs w:val="28"/>
                <w:lang w:eastAsia="en-US"/>
              </w:rPr>
              <w:t xml:space="preserve"> шт. на общую сумму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424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 559 рублей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 копеек</w:t>
            </w:r>
            <w:r w:rsidR="00762F7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B252F" w:rsidRPr="00C17625" w:rsidRDefault="006B252F" w:rsidP="006B252F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также получены судебные приказы по заявлениям, поданным 2018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количестве 135 шт. на сумму 1 887 040 рублей 00 копеек</w:t>
            </w:r>
          </w:p>
        </w:tc>
      </w:tr>
      <w:tr w:rsidR="00762F7E" w:rsidRPr="00C17625" w:rsidTr="00354B8C">
        <w:trPr>
          <w:jc w:val="center"/>
        </w:trPr>
        <w:tc>
          <w:tcPr>
            <w:tcW w:w="3166" w:type="dxa"/>
          </w:tcPr>
          <w:p w:rsidR="00762F7E" w:rsidRPr="00C17625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66A">
              <w:rPr>
                <w:rFonts w:eastAsia="Calibri"/>
                <w:sz w:val="28"/>
                <w:szCs w:val="28"/>
                <w:lang w:eastAsia="en-US"/>
              </w:rPr>
              <w:t>Работа по исполнению выданных и вступивших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законную</w:t>
            </w:r>
            <w:r w:rsidRPr="0067766A">
              <w:rPr>
                <w:rFonts w:eastAsia="Calibri"/>
                <w:sz w:val="28"/>
                <w:szCs w:val="28"/>
                <w:lang w:eastAsia="en-US"/>
              </w:rPr>
              <w:t xml:space="preserve"> силу судебных приказов</w:t>
            </w:r>
          </w:p>
        </w:tc>
        <w:tc>
          <w:tcPr>
            <w:tcW w:w="7007" w:type="dxa"/>
            <w:vAlign w:val="center"/>
          </w:tcPr>
          <w:p w:rsidR="00762F7E" w:rsidRDefault="00762F7E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Подано для исполнения судебных приказов в Банки и ФССП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419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шт., на общую сумму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424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 559 рублей </w:t>
            </w:r>
            <w:r w:rsidR="006B252F">
              <w:rPr>
                <w:rFonts w:eastAsia="Calibri"/>
                <w:sz w:val="28"/>
                <w:szCs w:val="28"/>
                <w:lang w:eastAsia="en-US"/>
              </w:rPr>
              <w:t>77</w:t>
            </w:r>
            <w:r w:rsidR="004C4C90">
              <w:rPr>
                <w:rFonts w:eastAsia="Calibri"/>
                <w:sz w:val="28"/>
                <w:szCs w:val="28"/>
                <w:lang w:eastAsia="en-US"/>
              </w:rPr>
              <w:t xml:space="preserve"> копеек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6B252F" w:rsidRPr="00C17625" w:rsidRDefault="006B252F" w:rsidP="00354B8C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судебные приказы по заявлениям, поданным в 2018 году также поданы в Банк и ФССП в количестве 135 шт. на сумму 1 887 040 рублей 00 копеек.</w:t>
            </w:r>
          </w:p>
        </w:tc>
      </w:tr>
    </w:tbl>
    <w:p w:rsidR="00762F7E" w:rsidRDefault="00762F7E" w:rsidP="00762F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результате, указанных мероприятий, общая сумма взыскания составила </w:t>
      </w:r>
      <w:r w:rsidR="006B252F">
        <w:rPr>
          <w:sz w:val="28"/>
          <w:szCs w:val="28"/>
        </w:rPr>
        <w:t>2 278 316 рублей 43 копейки</w:t>
      </w:r>
      <w:r>
        <w:rPr>
          <w:sz w:val="28"/>
          <w:szCs w:val="28"/>
        </w:rPr>
        <w:t>.</w:t>
      </w:r>
    </w:p>
    <w:p w:rsidR="00762F7E" w:rsidRPr="00C17625" w:rsidRDefault="00762F7E" w:rsidP="00762F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Для более эффективного погашения задолженности, в</w:t>
      </w:r>
      <w:r w:rsidR="006B252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ГКУ «ИС района Марьино» </w:t>
      </w:r>
      <w:r w:rsidR="004C4C90">
        <w:rPr>
          <w:sz w:val="28"/>
          <w:szCs w:val="28"/>
        </w:rPr>
        <w:t>проводились действия</w:t>
      </w:r>
      <w:r>
        <w:rPr>
          <w:sz w:val="28"/>
          <w:szCs w:val="28"/>
        </w:rPr>
        <w:t xml:space="preserve"> по </w:t>
      </w:r>
      <w:r w:rsidR="004C4C90">
        <w:rPr>
          <w:sz w:val="28"/>
          <w:szCs w:val="28"/>
        </w:rPr>
        <w:t>работе с должниками путем обхода квартир, вызова должников на финансовую комиссию, а также сотрудничество с управляющими организациями по совместным мероприятиям, направленных на работу с должниками</w:t>
      </w:r>
      <w:r>
        <w:rPr>
          <w:sz w:val="28"/>
          <w:szCs w:val="28"/>
        </w:rPr>
        <w:t>.</w:t>
      </w:r>
    </w:p>
    <w:p w:rsidR="00762F7E" w:rsidRPr="00C17625" w:rsidRDefault="00762F7E" w:rsidP="00762F7E">
      <w:pPr>
        <w:pStyle w:val="af9"/>
        <w:ind w:left="1428" w:right="-1"/>
        <w:rPr>
          <w:sz w:val="28"/>
          <w:szCs w:val="28"/>
        </w:rPr>
      </w:pPr>
    </w:p>
    <w:p w:rsidR="00AF7CBE" w:rsidRDefault="00AF7CBE" w:rsidP="00AF7CBE">
      <w:pPr>
        <w:rPr>
          <w:sz w:val="28"/>
          <w:szCs w:val="28"/>
        </w:rPr>
      </w:pPr>
    </w:p>
    <w:p w:rsidR="006F0E2F" w:rsidRDefault="006F0E2F" w:rsidP="000A491B"/>
    <w:p w:rsidR="006F0E2F" w:rsidRDefault="006F0E2F" w:rsidP="000A491B">
      <w:pPr>
        <w:pStyle w:val="af9"/>
        <w:ind w:left="1428" w:right="-1"/>
        <w:rPr>
          <w:szCs w:val="26"/>
        </w:rPr>
      </w:pPr>
    </w:p>
    <w:p w:rsidR="006F0E2F" w:rsidRPr="00E062C5" w:rsidRDefault="006F0E2F" w:rsidP="000A491B">
      <w:pPr>
        <w:pStyle w:val="af9"/>
        <w:ind w:left="1428" w:right="-1"/>
        <w:rPr>
          <w:szCs w:val="26"/>
        </w:rPr>
      </w:pPr>
    </w:p>
    <w:p w:rsidR="006F0E2F" w:rsidRDefault="006F0E2F" w:rsidP="002757E1">
      <w:pPr>
        <w:ind w:firstLine="540"/>
        <w:jc w:val="center"/>
        <w:rPr>
          <w:b/>
          <w:sz w:val="28"/>
          <w:szCs w:val="28"/>
          <w:u w:val="single"/>
        </w:rPr>
      </w:pPr>
    </w:p>
    <w:sectPr w:rsidR="006F0E2F" w:rsidSect="007541D3">
      <w:footerReference w:type="even" r:id="rId9"/>
      <w:footerReference w:type="default" r:id="rId10"/>
      <w:pgSz w:w="11906" w:h="16838"/>
      <w:pgMar w:top="719" w:right="746" w:bottom="54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BC" w:rsidRDefault="008C20BC">
      <w:r>
        <w:separator/>
      </w:r>
    </w:p>
  </w:endnote>
  <w:endnote w:type="continuationSeparator" w:id="0">
    <w:p w:rsidR="008C20BC" w:rsidRDefault="008C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6" w:rsidRDefault="00F63081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6DF6" w:rsidRDefault="00456DF6" w:rsidP="00440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F6" w:rsidRDefault="00F63081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298F">
      <w:rPr>
        <w:rStyle w:val="ad"/>
        <w:noProof/>
      </w:rPr>
      <w:t>5</w:t>
    </w:r>
    <w:r>
      <w:rPr>
        <w:rStyle w:val="ad"/>
      </w:rPr>
      <w:fldChar w:fldCharType="end"/>
    </w:r>
  </w:p>
  <w:p w:rsidR="00456DF6" w:rsidRDefault="00456DF6" w:rsidP="009770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BC" w:rsidRDefault="008C20BC">
      <w:r>
        <w:separator/>
      </w:r>
    </w:p>
  </w:footnote>
  <w:footnote w:type="continuationSeparator" w:id="0">
    <w:p w:rsidR="008C20BC" w:rsidRDefault="008C2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CC7868"/>
    <w:multiLevelType w:val="hybridMultilevel"/>
    <w:tmpl w:val="CD5845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74E"/>
    <w:multiLevelType w:val="hybridMultilevel"/>
    <w:tmpl w:val="6D222E62"/>
    <w:lvl w:ilvl="0" w:tplc="9162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DC34A7E"/>
    <w:multiLevelType w:val="hybridMultilevel"/>
    <w:tmpl w:val="73249F90"/>
    <w:lvl w:ilvl="0" w:tplc="D30E4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355397"/>
    <w:multiLevelType w:val="hybridMultilevel"/>
    <w:tmpl w:val="7056318A"/>
    <w:lvl w:ilvl="0" w:tplc="B2866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82549A"/>
    <w:multiLevelType w:val="hybridMultilevel"/>
    <w:tmpl w:val="075CCF6E"/>
    <w:lvl w:ilvl="0" w:tplc="F6943AD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94E40"/>
    <w:multiLevelType w:val="hybridMultilevel"/>
    <w:tmpl w:val="48C2B9E2"/>
    <w:lvl w:ilvl="0" w:tplc="9CC60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A23E4F"/>
    <w:multiLevelType w:val="hybridMultilevel"/>
    <w:tmpl w:val="3C24A3B4"/>
    <w:lvl w:ilvl="0" w:tplc="3EAA4D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F06EC"/>
    <w:multiLevelType w:val="hybridMultilevel"/>
    <w:tmpl w:val="08FE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1454556"/>
    <w:multiLevelType w:val="hybridMultilevel"/>
    <w:tmpl w:val="61F8C7E4"/>
    <w:lvl w:ilvl="0" w:tplc="3E8C0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FEC5A17"/>
    <w:multiLevelType w:val="hybridMultilevel"/>
    <w:tmpl w:val="FD542040"/>
    <w:lvl w:ilvl="0" w:tplc="C974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3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64"/>
    <w:rsid w:val="00001151"/>
    <w:rsid w:val="0000179E"/>
    <w:rsid w:val="000048C6"/>
    <w:rsid w:val="00004B5B"/>
    <w:rsid w:val="00010FE5"/>
    <w:rsid w:val="00016FE0"/>
    <w:rsid w:val="000174F8"/>
    <w:rsid w:val="000201E0"/>
    <w:rsid w:val="000205F2"/>
    <w:rsid w:val="00020840"/>
    <w:rsid w:val="0002731B"/>
    <w:rsid w:val="00033E0B"/>
    <w:rsid w:val="00034020"/>
    <w:rsid w:val="00037FB5"/>
    <w:rsid w:val="000421D1"/>
    <w:rsid w:val="00042C72"/>
    <w:rsid w:val="00044BD2"/>
    <w:rsid w:val="000461B6"/>
    <w:rsid w:val="00051045"/>
    <w:rsid w:val="00054B7B"/>
    <w:rsid w:val="00055678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94D3E"/>
    <w:rsid w:val="000A491B"/>
    <w:rsid w:val="000A4AC6"/>
    <w:rsid w:val="000A5339"/>
    <w:rsid w:val="000A5588"/>
    <w:rsid w:val="000A61A6"/>
    <w:rsid w:val="000A73FF"/>
    <w:rsid w:val="000B08C3"/>
    <w:rsid w:val="000B0DF1"/>
    <w:rsid w:val="000B1AE3"/>
    <w:rsid w:val="000C1465"/>
    <w:rsid w:val="000C147F"/>
    <w:rsid w:val="000C1C7E"/>
    <w:rsid w:val="000C61B0"/>
    <w:rsid w:val="000C70D5"/>
    <w:rsid w:val="000D2BF3"/>
    <w:rsid w:val="000D3393"/>
    <w:rsid w:val="000D6742"/>
    <w:rsid w:val="000D6A4E"/>
    <w:rsid w:val="000E3C8B"/>
    <w:rsid w:val="000F2E1F"/>
    <w:rsid w:val="000F3A5C"/>
    <w:rsid w:val="000F3F27"/>
    <w:rsid w:val="000F52B6"/>
    <w:rsid w:val="000F744A"/>
    <w:rsid w:val="00100719"/>
    <w:rsid w:val="00102771"/>
    <w:rsid w:val="0010339C"/>
    <w:rsid w:val="0010552A"/>
    <w:rsid w:val="00106070"/>
    <w:rsid w:val="0010617F"/>
    <w:rsid w:val="00106921"/>
    <w:rsid w:val="001160AE"/>
    <w:rsid w:val="00117A48"/>
    <w:rsid w:val="001219A0"/>
    <w:rsid w:val="00121F6E"/>
    <w:rsid w:val="00123453"/>
    <w:rsid w:val="001258D8"/>
    <w:rsid w:val="00127014"/>
    <w:rsid w:val="00127073"/>
    <w:rsid w:val="00127E27"/>
    <w:rsid w:val="00127EF0"/>
    <w:rsid w:val="00132603"/>
    <w:rsid w:val="001349AD"/>
    <w:rsid w:val="0013782B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4ADD"/>
    <w:rsid w:val="001950F0"/>
    <w:rsid w:val="001975D4"/>
    <w:rsid w:val="001A0CA6"/>
    <w:rsid w:val="001A2AFD"/>
    <w:rsid w:val="001A4A70"/>
    <w:rsid w:val="001A7589"/>
    <w:rsid w:val="001B2736"/>
    <w:rsid w:val="001B2A16"/>
    <w:rsid w:val="001C1B61"/>
    <w:rsid w:val="001C22AC"/>
    <w:rsid w:val="001C29C8"/>
    <w:rsid w:val="001C4A0B"/>
    <w:rsid w:val="001C5F4F"/>
    <w:rsid w:val="001D0610"/>
    <w:rsid w:val="001D079A"/>
    <w:rsid w:val="001D1D76"/>
    <w:rsid w:val="001D2918"/>
    <w:rsid w:val="001E0521"/>
    <w:rsid w:val="001E5D56"/>
    <w:rsid w:val="001F5716"/>
    <w:rsid w:val="001F60E0"/>
    <w:rsid w:val="00203855"/>
    <w:rsid w:val="00206298"/>
    <w:rsid w:val="0021158B"/>
    <w:rsid w:val="0021718B"/>
    <w:rsid w:val="0022159A"/>
    <w:rsid w:val="00222FE8"/>
    <w:rsid w:val="0022604A"/>
    <w:rsid w:val="00227E90"/>
    <w:rsid w:val="00230756"/>
    <w:rsid w:val="00230B0A"/>
    <w:rsid w:val="002415AB"/>
    <w:rsid w:val="002517A6"/>
    <w:rsid w:val="00257FA7"/>
    <w:rsid w:val="0026134F"/>
    <w:rsid w:val="00263AD1"/>
    <w:rsid w:val="002653A3"/>
    <w:rsid w:val="00265E67"/>
    <w:rsid w:val="00266E88"/>
    <w:rsid w:val="00266F6C"/>
    <w:rsid w:val="00271992"/>
    <w:rsid w:val="002733E5"/>
    <w:rsid w:val="00273D37"/>
    <w:rsid w:val="002757E1"/>
    <w:rsid w:val="002769C3"/>
    <w:rsid w:val="00280175"/>
    <w:rsid w:val="00280BCD"/>
    <w:rsid w:val="00283666"/>
    <w:rsid w:val="00283CEA"/>
    <w:rsid w:val="00284880"/>
    <w:rsid w:val="00285505"/>
    <w:rsid w:val="002856A1"/>
    <w:rsid w:val="00287FB0"/>
    <w:rsid w:val="00294909"/>
    <w:rsid w:val="002A62C4"/>
    <w:rsid w:val="002B2384"/>
    <w:rsid w:val="002B4910"/>
    <w:rsid w:val="002C14C7"/>
    <w:rsid w:val="002C327D"/>
    <w:rsid w:val="002C4E8F"/>
    <w:rsid w:val="002C6F7C"/>
    <w:rsid w:val="002D1DEC"/>
    <w:rsid w:val="002E4D78"/>
    <w:rsid w:val="002E5A93"/>
    <w:rsid w:val="002E5F69"/>
    <w:rsid w:val="002E5FF8"/>
    <w:rsid w:val="002E6A1B"/>
    <w:rsid w:val="00311307"/>
    <w:rsid w:val="0031317D"/>
    <w:rsid w:val="00314279"/>
    <w:rsid w:val="0031631E"/>
    <w:rsid w:val="003205B0"/>
    <w:rsid w:val="00321B6F"/>
    <w:rsid w:val="00323525"/>
    <w:rsid w:val="0034073F"/>
    <w:rsid w:val="003429E8"/>
    <w:rsid w:val="00353699"/>
    <w:rsid w:val="00354417"/>
    <w:rsid w:val="0035791D"/>
    <w:rsid w:val="00364413"/>
    <w:rsid w:val="00364BBD"/>
    <w:rsid w:val="0036591F"/>
    <w:rsid w:val="003665ED"/>
    <w:rsid w:val="00367052"/>
    <w:rsid w:val="003728C0"/>
    <w:rsid w:val="003741B8"/>
    <w:rsid w:val="00377DEE"/>
    <w:rsid w:val="003833B3"/>
    <w:rsid w:val="003929EC"/>
    <w:rsid w:val="00394507"/>
    <w:rsid w:val="003955CE"/>
    <w:rsid w:val="00396AF4"/>
    <w:rsid w:val="003975EF"/>
    <w:rsid w:val="003A5E53"/>
    <w:rsid w:val="003B31F7"/>
    <w:rsid w:val="003B4E41"/>
    <w:rsid w:val="003B59D7"/>
    <w:rsid w:val="003B5EF5"/>
    <w:rsid w:val="003B7557"/>
    <w:rsid w:val="003C0D6E"/>
    <w:rsid w:val="003C5988"/>
    <w:rsid w:val="003C6593"/>
    <w:rsid w:val="003D1EBB"/>
    <w:rsid w:val="003D22FB"/>
    <w:rsid w:val="003D3143"/>
    <w:rsid w:val="003E10D5"/>
    <w:rsid w:val="003E22C3"/>
    <w:rsid w:val="003E269D"/>
    <w:rsid w:val="003F16BE"/>
    <w:rsid w:val="003F1CA0"/>
    <w:rsid w:val="003F287E"/>
    <w:rsid w:val="003F4CFC"/>
    <w:rsid w:val="003F52C4"/>
    <w:rsid w:val="003F52EE"/>
    <w:rsid w:val="00414158"/>
    <w:rsid w:val="004143BA"/>
    <w:rsid w:val="0041521F"/>
    <w:rsid w:val="00415AE0"/>
    <w:rsid w:val="00415C16"/>
    <w:rsid w:val="0042298F"/>
    <w:rsid w:val="00427492"/>
    <w:rsid w:val="0042761E"/>
    <w:rsid w:val="00432007"/>
    <w:rsid w:val="00432082"/>
    <w:rsid w:val="0043257D"/>
    <w:rsid w:val="00433E09"/>
    <w:rsid w:val="00440796"/>
    <w:rsid w:val="004442A6"/>
    <w:rsid w:val="00445F83"/>
    <w:rsid w:val="00446AE2"/>
    <w:rsid w:val="00446E60"/>
    <w:rsid w:val="004507CE"/>
    <w:rsid w:val="00451730"/>
    <w:rsid w:val="004517CB"/>
    <w:rsid w:val="004544CE"/>
    <w:rsid w:val="00456DF6"/>
    <w:rsid w:val="00457CE5"/>
    <w:rsid w:val="004708FE"/>
    <w:rsid w:val="004715CB"/>
    <w:rsid w:val="00474942"/>
    <w:rsid w:val="00474C14"/>
    <w:rsid w:val="004800FF"/>
    <w:rsid w:val="0048344D"/>
    <w:rsid w:val="00483E99"/>
    <w:rsid w:val="00484A7C"/>
    <w:rsid w:val="00485118"/>
    <w:rsid w:val="00486F80"/>
    <w:rsid w:val="004956D8"/>
    <w:rsid w:val="004A0ABD"/>
    <w:rsid w:val="004A36A1"/>
    <w:rsid w:val="004A4B0F"/>
    <w:rsid w:val="004A7AD2"/>
    <w:rsid w:val="004B0E9B"/>
    <w:rsid w:val="004C1FCE"/>
    <w:rsid w:val="004C21AC"/>
    <w:rsid w:val="004C3A87"/>
    <w:rsid w:val="004C42EB"/>
    <w:rsid w:val="004C4C90"/>
    <w:rsid w:val="004C6F2A"/>
    <w:rsid w:val="004D2E90"/>
    <w:rsid w:val="004E097A"/>
    <w:rsid w:val="004E24EB"/>
    <w:rsid w:val="004E29A6"/>
    <w:rsid w:val="004E39CF"/>
    <w:rsid w:val="004E3EB2"/>
    <w:rsid w:val="004E5A4F"/>
    <w:rsid w:val="004F0526"/>
    <w:rsid w:val="004F25C0"/>
    <w:rsid w:val="004F40CD"/>
    <w:rsid w:val="004F66AA"/>
    <w:rsid w:val="0050242A"/>
    <w:rsid w:val="0050316E"/>
    <w:rsid w:val="00503785"/>
    <w:rsid w:val="00523FC4"/>
    <w:rsid w:val="00524B09"/>
    <w:rsid w:val="00527B9B"/>
    <w:rsid w:val="0053003F"/>
    <w:rsid w:val="00532ECB"/>
    <w:rsid w:val="00535A4C"/>
    <w:rsid w:val="00541A99"/>
    <w:rsid w:val="005432D8"/>
    <w:rsid w:val="00546AF7"/>
    <w:rsid w:val="00546DBF"/>
    <w:rsid w:val="00547371"/>
    <w:rsid w:val="00550E5E"/>
    <w:rsid w:val="005511F7"/>
    <w:rsid w:val="0056068C"/>
    <w:rsid w:val="00562412"/>
    <w:rsid w:val="00563AC9"/>
    <w:rsid w:val="005651F9"/>
    <w:rsid w:val="00566146"/>
    <w:rsid w:val="005665DB"/>
    <w:rsid w:val="00566815"/>
    <w:rsid w:val="005674ED"/>
    <w:rsid w:val="00571CDD"/>
    <w:rsid w:val="0058647E"/>
    <w:rsid w:val="005866D6"/>
    <w:rsid w:val="005879E0"/>
    <w:rsid w:val="005A281D"/>
    <w:rsid w:val="005A44DD"/>
    <w:rsid w:val="005B0CE2"/>
    <w:rsid w:val="005B0E20"/>
    <w:rsid w:val="005B14A9"/>
    <w:rsid w:val="005B181C"/>
    <w:rsid w:val="005B26AC"/>
    <w:rsid w:val="005B7E79"/>
    <w:rsid w:val="005C10CB"/>
    <w:rsid w:val="005C453D"/>
    <w:rsid w:val="005C7D86"/>
    <w:rsid w:val="005D2437"/>
    <w:rsid w:val="005D2F5F"/>
    <w:rsid w:val="005E285D"/>
    <w:rsid w:val="005E3207"/>
    <w:rsid w:val="005E4AA8"/>
    <w:rsid w:val="005E56D4"/>
    <w:rsid w:val="005E6038"/>
    <w:rsid w:val="005E7223"/>
    <w:rsid w:val="005E7EA9"/>
    <w:rsid w:val="005F0E1C"/>
    <w:rsid w:val="006031B4"/>
    <w:rsid w:val="00606ACA"/>
    <w:rsid w:val="006102B8"/>
    <w:rsid w:val="00610950"/>
    <w:rsid w:val="006114E2"/>
    <w:rsid w:val="006157BF"/>
    <w:rsid w:val="00620173"/>
    <w:rsid w:val="00621E58"/>
    <w:rsid w:val="00622E0E"/>
    <w:rsid w:val="00625D2E"/>
    <w:rsid w:val="00625E47"/>
    <w:rsid w:val="006310EE"/>
    <w:rsid w:val="00633851"/>
    <w:rsid w:val="00637D8B"/>
    <w:rsid w:val="00640AB3"/>
    <w:rsid w:val="00641231"/>
    <w:rsid w:val="00641FAB"/>
    <w:rsid w:val="00642268"/>
    <w:rsid w:val="00642C4D"/>
    <w:rsid w:val="006463FD"/>
    <w:rsid w:val="00647741"/>
    <w:rsid w:val="00650488"/>
    <w:rsid w:val="00651EAD"/>
    <w:rsid w:val="0065420A"/>
    <w:rsid w:val="006602A3"/>
    <w:rsid w:val="00662E79"/>
    <w:rsid w:val="006637BF"/>
    <w:rsid w:val="00663A2F"/>
    <w:rsid w:val="00664944"/>
    <w:rsid w:val="006663E3"/>
    <w:rsid w:val="00675C3D"/>
    <w:rsid w:val="0067704D"/>
    <w:rsid w:val="0068395A"/>
    <w:rsid w:val="0069381C"/>
    <w:rsid w:val="00694E39"/>
    <w:rsid w:val="00694EE8"/>
    <w:rsid w:val="00695BCA"/>
    <w:rsid w:val="0069695C"/>
    <w:rsid w:val="00696A44"/>
    <w:rsid w:val="00697D0F"/>
    <w:rsid w:val="006A1AD0"/>
    <w:rsid w:val="006A1D0C"/>
    <w:rsid w:val="006A22B1"/>
    <w:rsid w:val="006A3457"/>
    <w:rsid w:val="006A64E2"/>
    <w:rsid w:val="006B252F"/>
    <w:rsid w:val="006B2E93"/>
    <w:rsid w:val="006B7B0F"/>
    <w:rsid w:val="006B7B8C"/>
    <w:rsid w:val="006B7C9D"/>
    <w:rsid w:val="006C3748"/>
    <w:rsid w:val="006C4846"/>
    <w:rsid w:val="006C7DC4"/>
    <w:rsid w:val="006D1C22"/>
    <w:rsid w:val="006D4702"/>
    <w:rsid w:val="006D6265"/>
    <w:rsid w:val="006D69ED"/>
    <w:rsid w:val="006E32F2"/>
    <w:rsid w:val="006E3834"/>
    <w:rsid w:val="006F0E2F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4099"/>
    <w:rsid w:val="007448B7"/>
    <w:rsid w:val="007454A4"/>
    <w:rsid w:val="0075415B"/>
    <w:rsid w:val="007541D3"/>
    <w:rsid w:val="00755459"/>
    <w:rsid w:val="007574F7"/>
    <w:rsid w:val="00762F7E"/>
    <w:rsid w:val="0076401D"/>
    <w:rsid w:val="00765565"/>
    <w:rsid w:val="00765B20"/>
    <w:rsid w:val="00781825"/>
    <w:rsid w:val="00781F53"/>
    <w:rsid w:val="00782B37"/>
    <w:rsid w:val="00792495"/>
    <w:rsid w:val="007A3151"/>
    <w:rsid w:val="007A4BAC"/>
    <w:rsid w:val="007A5F82"/>
    <w:rsid w:val="007B1A48"/>
    <w:rsid w:val="007B3BB4"/>
    <w:rsid w:val="007B407D"/>
    <w:rsid w:val="007C547F"/>
    <w:rsid w:val="007D3BBE"/>
    <w:rsid w:val="007D4B3F"/>
    <w:rsid w:val="007E2896"/>
    <w:rsid w:val="007E3C15"/>
    <w:rsid w:val="007E49E9"/>
    <w:rsid w:val="007E4BC8"/>
    <w:rsid w:val="007E6D00"/>
    <w:rsid w:val="007F210B"/>
    <w:rsid w:val="007F372D"/>
    <w:rsid w:val="00800547"/>
    <w:rsid w:val="00801EEF"/>
    <w:rsid w:val="008154FE"/>
    <w:rsid w:val="008177C8"/>
    <w:rsid w:val="00824AF7"/>
    <w:rsid w:val="008267BA"/>
    <w:rsid w:val="008273F7"/>
    <w:rsid w:val="00830085"/>
    <w:rsid w:val="008300CA"/>
    <w:rsid w:val="0083148F"/>
    <w:rsid w:val="00836D95"/>
    <w:rsid w:val="00841962"/>
    <w:rsid w:val="00842019"/>
    <w:rsid w:val="00842490"/>
    <w:rsid w:val="008447C7"/>
    <w:rsid w:val="008477E7"/>
    <w:rsid w:val="00847DA5"/>
    <w:rsid w:val="00850F8F"/>
    <w:rsid w:val="008517CA"/>
    <w:rsid w:val="008518FA"/>
    <w:rsid w:val="008630E1"/>
    <w:rsid w:val="00864661"/>
    <w:rsid w:val="00867666"/>
    <w:rsid w:val="00867DD0"/>
    <w:rsid w:val="008704CE"/>
    <w:rsid w:val="00871D31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73C"/>
    <w:rsid w:val="008B1F01"/>
    <w:rsid w:val="008B5939"/>
    <w:rsid w:val="008B6A85"/>
    <w:rsid w:val="008B7B30"/>
    <w:rsid w:val="008C06DB"/>
    <w:rsid w:val="008C10E7"/>
    <w:rsid w:val="008C20BC"/>
    <w:rsid w:val="008C27A1"/>
    <w:rsid w:val="008C2B84"/>
    <w:rsid w:val="008C2CB8"/>
    <w:rsid w:val="008D36B6"/>
    <w:rsid w:val="008D5893"/>
    <w:rsid w:val="008E0CF4"/>
    <w:rsid w:val="008E2D20"/>
    <w:rsid w:val="008E55FD"/>
    <w:rsid w:val="008E5608"/>
    <w:rsid w:val="008E587C"/>
    <w:rsid w:val="008E679A"/>
    <w:rsid w:val="008F1092"/>
    <w:rsid w:val="008F1797"/>
    <w:rsid w:val="008F2772"/>
    <w:rsid w:val="0090096B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F5B"/>
    <w:rsid w:val="00926811"/>
    <w:rsid w:val="00933B21"/>
    <w:rsid w:val="009342F5"/>
    <w:rsid w:val="009406AB"/>
    <w:rsid w:val="009408FA"/>
    <w:rsid w:val="00947861"/>
    <w:rsid w:val="0094796B"/>
    <w:rsid w:val="0095238D"/>
    <w:rsid w:val="00953D1C"/>
    <w:rsid w:val="00953FAA"/>
    <w:rsid w:val="00960EDC"/>
    <w:rsid w:val="009637CA"/>
    <w:rsid w:val="009645D3"/>
    <w:rsid w:val="009656CE"/>
    <w:rsid w:val="00966CFE"/>
    <w:rsid w:val="00972A50"/>
    <w:rsid w:val="0097708E"/>
    <w:rsid w:val="00983054"/>
    <w:rsid w:val="009928C8"/>
    <w:rsid w:val="00993FB7"/>
    <w:rsid w:val="00994139"/>
    <w:rsid w:val="00997971"/>
    <w:rsid w:val="009A006B"/>
    <w:rsid w:val="009A4EC9"/>
    <w:rsid w:val="009A5969"/>
    <w:rsid w:val="009A7C54"/>
    <w:rsid w:val="009B12D0"/>
    <w:rsid w:val="009B1CED"/>
    <w:rsid w:val="009C0DD5"/>
    <w:rsid w:val="009C10B4"/>
    <w:rsid w:val="009C3FE4"/>
    <w:rsid w:val="009C51F7"/>
    <w:rsid w:val="009C5264"/>
    <w:rsid w:val="009C62CE"/>
    <w:rsid w:val="009C7192"/>
    <w:rsid w:val="009C7AE7"/>
    <w:rsid w:val="009D28BC"/>
    <w:rsid w:val="009D3675"/>
    <w:rsid w:val="009D553E"/>
    <w:rsid w:val="009E2EFE"/>
    <w:rsid w:val="009F104C"/>
    <w:rsid w:val="009F6FBB"/>
    <w:rsid w:val="00A035AD"/>
    <w:rsid w:val="00A04536"/>
    <w:rsid w:val="00A065A0"/>
    <w:rsid w:val="00A173FF"/>
    <w:rsid w:val="00A175B3"/>
    <w:rsid w:val="00A273D3"/>
    <w:rsid w:val="00A315C9"/>
    <w:rsid w:val="00A34ECD"/>
    <w:rsid w:val="00A362B4"/>
    <w:rsid w:val="00A36707"/>
    <w:rsid w:val="00A372C9"/>
    <w:rsid w:val="00A4069B"/>
    <w:rsid w:val="00A477FE"/>
    <w:rsid w:val="00A526A0"/>
    <w:rsid w:val="00A53190"/>
    <w:rsid w:val="00A53271"/>
    <w:rsid w:val="00A54D72"/>
    <w:rsid w:val="00A56066"/>
    <w:rsid w:val="00A560FD"/>
    <w:rsid w:val="00A564D4"/>
    <w:rsid w:val="00A6201A"/>
    <w:rsid w:val="00A6615E"/>
    <w:rsid w:val="00A70E10"/>
    <w:rsid w:val="00A852CA"/>
    <w:rsid w:val="00A875F6"/>
    <w:rsid w:val="00A91800"/>
    <w:rsid w:val="00A9352D"/>
    <w:rsid w:val="00A96287"/>
    <w:rsid w:val="00A96BE7"/>
    <w:rsid w:val="00AA2DE1"/>
    <w:rsid w:val="00AA71F2"/>
    <w:rsid w:val="00AA750C"/>
    <w:rsid w:val="00AA7DB8"/>
    <w:rsid w:val="00AB0E75"/>
    <w:rsid w:val="00AB1DEA"/>
    <w:rsid w:val="00AB3C13"/>
    <w:rsid w:val="00AC05D7"/>
    <w:rsid w:val="00AC42BD"/>
    <w:rsid w:val="00AD5920"/>
    <w:rsid w:val="00AE0493"/>
    <w:rsid w:val="00AE28C2"/>
    <w:rsid w:val="00AE6BF0"/>
    <w:rsid w:val="00AE6E17"/>
    <w:rsid w:val="00AE7583"/>
    <w:rsid w:val="00AF7CBE"/>
    <w:rsid w:val="00B004C1"/>
    <w:rsid w:val="00B020A1"/>
    <w:rsid w:val="00B10778"/>
    <w:rsid w:val="00B10BF5"/>
    <w:rsid w:val="00B12E7E"/>
    <w:rsid w:val="00B13754"/>
    <w:rsid w:val="00B16939"/>
    <w:rsid w:val="00B177B4"/>
    <w:rsid w:val="00B17865"/>
    <w:rsid w:val="00B17E13"/>
    <w:rsid w:val="00B20AD3"/>
    <w:rsid w:val="00B21C5E"/>
    <w:rsid w:val="00B25B8C"/>
    <w:rsid w:val="00B27645"/>
    <w:rsid w:val="00B2766D"/>
    <w:rsid w:val="00B30B48"/>
    <w:rsid w:val="00B3437A"/>
    <w:rsid w:val="00B35DF6"/>
    <w:rsid w:val="00B40B83"/>
    <w:rsid w:val="00B41BFC"/>
    <w:rsid w:val="00B4425C"/>
    <w:rsid w:val="00B50F26"/>
    <w:rsid w:val="00B5490F"/>
    <w:rsid w:val="00B55565"/>
    <w:rsid w:val="00B559D5"/>
    <w:rsid w:val="00B6040D"/>
    <w:rsid w:val="00B62B6C"/>
    <w:rsid w:val="00B63983"/>
    <w:rsid w:val="00B70578"/>
    <w:rsid w:val="00B71F11"/>
    <w:rsid w:val="00B72288"/>
    <w:rsid w:val="00B73306"/>
    <w:rsid w:val="00B73536"/>
    <w:rsid w:val="00B76214"/>
    <w:rsid w:val="00B81B82"/>
    <w:rsid w:val="00B845EF"/>
    <w:rsid w:val="00B85CBF"/>
    <w:rsid w:val="00B928B2"/>
    <w:rsid w:val="00B97017"/>
    <w:rsid w:val="00BA2904"/>
    <w:rsid w:val="00BA2F0E"/>
    <w:rsid w:val="00BA79F0"/>
    <w:rsid w:val="00BB238D"/>
    <w:rsid w:val="00BC6CC3"/>
    <w:rsid w:val="00BD2F20"/>
    <w:rsid w:val="00BD5CD8"/>
    <w:rsid w:val="00BD5ED8"/>
    <w:rsid w:val="00BE626E"/>
    <w:rsid w:val="00BE7EA0"/>
    <w:rsid w:val="00BF03A8"/>
    <w:rsid w:val="00BF1CAF"/>
    <w:rsid w:val="00BF56FF"/>
    <w:rsid w:val="00BF5878"/>
    <w:rsid w:val="00C01C9A"/>
    <w:rsid w:val="00C02CF6"/>
    <w:rsid w:val="00C07262"/>
    <w:rsid w:val="00C1085A"/>
    <w:rsid w:val="00C174BC"/>
    <w:rsid w:val="00C22238"/>
    <w:rsid w:val="00C2377F"/>
    <w:rsid w:val="00C23F51"/>
    <w:rsid w:val="00C25AEC"/>
    <w:rsid w:val="00C25B2A"/>
    <w:rsid w:val="00C34312"/>
    <w:rsid w:val="00C3651A"/>
    <w:rsid w:val="00C3727B"/>
    <w:rsid w:val="00C418AC"/>
    <w:rsid w:val="00C4650F"/>
    <w:rsid w:val="00C47463"/>
    <w:rsid w:val="00C47697"/>
    <w:rsid w:val="00C53D92"/>
    <w:rsid w:val="00C56F91"/>
    <w:rsid w:val="00C60C2D"/>
    <w:rsid w:val="00C61973"/>
    <w:rsid w:val="00C61C2E"/>
    <w:rsid w:val="00C6535E"/>
    <w:rsid w:val="00C71A77"/>
    <w:rsid w:val="00C73740"/>
    <w:rsid w:val="00C73AB3"/>
    <w:rsid w:val="00C82188"/>
    <w:rsid w:val="00C923C6"/>
    <w:rsid w:val="00C9653E"/>
    <w:rsid w:val="00C9655A"/>
    <w:rsid w:val="00CA0A13"/>
    <w:rsid w:val="00CA38BD"/>
    <w:rsid w:val="00CA69E4"/>
    <w:rsid w:val="00CB0E57"/>
    <w:rsid w:val="00CB2401"/>
    <w:rsid w:val="00CB2935"/>
    <w:rsid w:val="00CB6308"/>
    <w:rsid w:val="00CB7B68"/>
    <w:rsid w:val="00CB7C53"/>
    <w:rsid w:val="00CC09D9"/>
    <w:rsid w:val="00CC1727"/>
    <w:rsid w:val="00CC57C2"/>
    <w:rsid w:val="00CC74E1"/>
    <w:rsid w:val="00CD0076"/>
    <w:rsid w:val="00CE08AA"/>
    <w:rsid w:val="00CE2636"/>
    <w:rsid w:val="00CE77BB"/>
    <w:rsid w:val="00CE7EA1"/>
    <w:rsid w:val="00D019AA"/>
    <w:rsid w:val="00D076FC"/>
    <w:rsid w:val="00D1137F"/>
    <w:rsid w:val="00D16B73"/>
    <w:rsid w:val="00D179CC"/>
    <w:rsid w:val="00D17EFF"/>
    <w:rsid w:val="00D20275"/>
    <w:rsid w:val="00D26862"/>
    <w:rsid w:val="00D2708D"/>
    <w:rsid w:val="00D31BB1"/>
    <w:rsid w:val="00D3245C"/>
    <w:rsid w:val="00D333E2"/>
    <w:rsid w:val="00D36464"/>
    <w:rsid w:val="00D41951"/>
    <w:rsid w:val="00D47052"/>
    <w:rsid w:val="00D500B6"/>
    <w:rsid w:val="00D5154B"/>
    <w:rsid w:val="00D53AFB"/>
    <w:rsid w:val="00D53BD0"/>
    <w:rsid w:val="00D54CF9"/>
    <w:rsid w:val="00D6071D"/>
    <w:rsid w:val="00D61E13"/>
    <w:rsid w:val="00D61E36"/>
    <w:rsid w:val="00D66244"/>
    <w:rsid w:val="00D77846"/>
    <w:rsid w:val="00D77C62"/>
    <w:rsid w:val="00D828AF"/>
    <w:rsid w:val="00D978D6"/>
    <w:rsid w:val="00DA5009"/>
    <w:rsid w:val="00DB2BE7"/>
    <w:rsid w:val="00DB67C4"/>
    <w:rsid w:val="00DB7C9E"/>
    <w:rsid w:val="00DC14DD"/>
    <w:rsid w:val="00DC16B9"/>
    <w:rsid w:val="00DC1D49"/>
    <w:rsid w:val="00DC6BF8"/>
    <w:rsid w:val="00DD03FA"/>
    <w:rsid w:val="00DD09E4"/>
    <w:rsid w:val="00DD27BC"/>
    <w:rsid w:val="00DE3663"/>
    <w:rsid w:val="00DE5039"/>
    <w:rsid w:val="00DF39C7"/>
    <w:rsid w:val="00DF3B98"/>
    <w:rsid w:val="00E03147"/>
    <w:rsid w:val="00E062C5"/>
    <w:rsid w:val="00E07708"/>
    <w:rsid w:val="00E17368"/>
    <w:rsid w:val="00E20EAF"/>
    <w:rsid w:val="00E21F63"/>
    <w:rsid w:val="00E31E5A"/>
    <w:rsid w:val="00E32665"/>
    <w:rsid w:val="00E418F6"/>
    <w:rsid w:val="00E42334"/>
    <w:rsid w:val="00E425C2"/>
    <w:rsid w:val="00E428E9"/>
    <w:rsid w:val="00E4547C"/>
    <w:rsid w:val="00E45993"/>
    <w:rsid w:val="00E46319"/>
    <w:rsid w:val="00E47B61"/>
    <w:rsid w:val="00E50641"/>
    <w:rsid w:val="00E528EB"/>
    <w:rsid w:val="00E5706B"/>
    <w:rsid w:val="00E67236"/>
    <w:rsid w:val="00E71CBD"/>
    <w:rsid w:val="00E74D20"/>
    <w:rsid w:val="00E77AA2"/>
    <w:rsid w:val="00E82378"/>
    <w:rsid w:val="00E84FD9"/>
    <w:rsid w:val="00E86792"/>
    <w:rsid w:val="00E90CD9"/>
    <w:rsid w:val="00E921BC"/>
    <w:rsid w:val="00E9417C"/>
    <w:rsid w:val="00EA0E24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575E"/>
    <w:rsid w:val="00EC5E17"/>
    <w:rsid w:val="00EC610D"/>
    <w:rsid w:val="00EC77F5"/>
    <w:rsid w:val="00ED2AD2"/>
    <w:rsid w:val="00ED48A9"/>
    <w:rsid w:val="00EE2FCE"/>
    <w:rsid w:val="00EF17F5"/>
    <w:rsid w:val="00EF2FEF"/>
    <w:rsid w:val="00EF5A88"/>
    <w:rsid w:val="00EF6880"/>
    <w:rsid w:val="00EF6D27"/>
    <w:rsid w:val="00EF6D31"/>
    <w:rsid w:val="00F00276"/>
    <w:rsid w:val="00F06F95"/>
    <w:rsid w:val="00F105AA"/>
    <w:rsid w:val="00F1516A"/>
    <w:rsid w:val="00F165CF"/>
    <w:rsid w:val="00F167E3"/>
    <w:rsid w:val="00F17927"/>
    <w:rsid w:val="00F23A7F"/>
    <w:rsid w:val="00F24CD4"/>
    <w:rsid w:val="00F30835"/>
    <w:rsid w:val="00F3185B"/>
    <w:rsid w:val="00F33068"/>
    <w:rsid w:val="00F33E66"/>
    <w:rsid w:val="00F35F11"/>
    <w:rsid w:val="00F36014"/>
    <w:rsid w:val="00F400FE"/>
    <w:rsid w:val="00F430A9"/>
    <w:rsid w:val="00F436AC"/>
    <w:rsid w:val="00F468B7"/>
    <w:rsid w:val="00F47996"/>
    <w:rsid w:val="00F52B04"/>
    <w:rsid w:val="00F55A3A"/>
    <w:rsid w:val="00F57066"/>
    <w:rsid w:val="00F604A5"/>
    <w:rsid w:val="00F63081"/>
    <w:rsid w:val="00F66691"/>
    <w:rsid w:val="00F67C55"/>
    <w:rsid w:val="00F706D2"/>
    <w:rsid w:val="00F722EC"/>
    <w:rsid w:val="00F72DE2"/>
    <w:rsid w:val="00F74983"/>
    <w:rsid w:val="00F765B8"/>
    <w:rsid w:val="00F80119"/>
    <w:rsid w:val="00F8115A"/>
    <w:rsid w:val="00F82031"/>
    <w:rsid w:val="00F84C1C"/>
    <w:rsid w:val="00F86B87"/>
    <w:rsid w:val="00F9367D"/>
    <w:rsid w:val="00FA06D5"/>
    <w:rsid w:val="00FA346D"/>
    <w:rsid w:val="00FA3A47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1141"/>
    <w:rsid w:val="00FD37F5"/>
    <w:rsid w:val="00FD404D"/>
    <w:rsid w:val="00FD453A"/>
    <w:rsid w:val="00FD6AEF"/>
    <w:rsid w:val="00FE11BC"/>
    <w:rsid w:val="00FE13B7"/>
    <w:rsid w:val="00FE4901"/>
    <w:rsid w:val="00FE5E1A"/>
    <w:rsid w:val="00FE7411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967B-2153-4EFB-BB70-6BDF97B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2020-03-06T08:43:00Z</cp:lastPrinted>
  <dcterms:created xsi:type="dcterms:W3CDTF">2020-03-02T05:41:00Z</dcterms:created>
  <dcterms:modified xsi:type="dcterms:W3CDTF">2020-03-06T08:44:00Z</dcterms:modified>
</cp:coreProperties>
</file>