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15A3F" w14:textId="1779E890" w:rsidR="00931EAB" w:rsidRDefault="00B927A1" w:rsidP="00931E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МУНИЦИПАЛЬНОГО ОКРУГА </w:t>
      </w:r>
    </w:p>
    <w:p w14:paraId="45303C2B" w14:textId="72A89819" w:rsidR="00EE2B39" w:rsidRDefault="00B927A1" w:rsidP="00931E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МАРЬИНО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РЕШЕНИЕ</w:t>
      </w:r>
    </w:p>
    <w:p w14:paraId="01AFF892" w14:textId="56DF9A02" w:rsidR="00EE2B39" w:rsidRDefault="00EE2B39" w:rsidP="00931E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241592" w14:textId="77777777" w:rsidR="00EE2B39" w:rsidRDefault="00EE2B39" w:rsidP="00931E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B2DC4C" w14:textId="39BA0329" w:rsidR="00931EAB" w:rsidRDefault="00931EAB" w:rsidP="00931E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8BB9F6" w14:textId="3D3590FD" w:rsidR="00FA6378" w:rsidRDefault="00931EAB" w:rsidP="00931E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24 ноября 2021 года                                                                                              №11/1</w:t>
      </w:r>
    </w:p>
    <w:p w14:paraId="4B0816BF" w14:textId="77777777" w:rsidR="00931EAB" w:rsidRDefault="00931EAB" w:rsidP="00931EAB">
      <w:pPr>
        <w:spacing w:after="0" w:line="240" w:lineRule="auto"/>
        <w:jc w:val="center"/>
      </w:pPr>
    </w:p>
    <w:p w14:paraId="17889AD9" w14:textId="240E19DD" w:rsidR="00677565" w:rsidRPr="00FA6378" w:rsidRDefault="004C1606" w:rsidP="00FA6378">
      <w:pPr>
        <w:ind w:right="42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6378">
        <w:rPr>
          <w:rFonts w:ascii="Times New Roman" w:hAnsi="Times New Roman" w:cs="Times New Roman"/>
          <w:b/>
          <w:bCs/>
          <w:sz w:val="28"/>
          <w:szCs w:val="28"/>
        </w:rPr>
        <w:t>Об установлении границы территориального</w:t>
      </w:r>
      <w:r w:rsidR="00FA6378" w:rsidRPr="00FA63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6378">
        <w:rPr>
          <w:rFonts w:ascii="Times New Roman" w:hAnsi="Times New Roman" w:cs="Times New Roman"/>
          <w:b/>
          <w:bCs/>
          <w:sz w:val="28"/>
          <w:szCs w:val="28"/>
        </w:rPr>
        <w:t>общественного самоуправления</w:t>
      </w:r>
      <w:r w:rsidR="00677565" w:rsidRPr="00FA6378">
        <w:rPr>
          <w:rFonts w:ascii="Times New Roman" w:hAnsi="Times New Roman" w:cs="Times New Roman"/>
          <w:b/>
          <w:bCs/>
          <w:sz w:val="28"/>
          <w:szCs w:val="28"/>
        </w:rPr>
        <w:t xml:space="preserve"> (ТОС)</w:t>
      </w:r>
    </w:p>
    <w:p w14:paraId="5881886A" w14:textId="428D5A96" w:rsidR="00677565" w:rsidRDefault="00677565" w:rsidP="000F548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77565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Pr="0067756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едеральны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</w:t>
      </w:r>
      <w:r w:rsidRPr="0067756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ом</w:t>
      </w:r>
      <w:r w:rsidRPr="0067756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, з</w:t>
      </w:r>
      <w:r w:rsidRPr="00677565">
        <w:rPr>
          <w:rFonts w:ascii="Times New Roman" w:eastAsia="Times New Roman" w:hAnsi="Times New Roman" w:cs="Times New Roman"/>
          <w:sz w:val="28"/>
          <w:szCs w:val="28"/>
          <w:lang w:eastAsia="zh-CN"/>
        </w:rPr>
        <w:t>акон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ом</w:t>
      </w:r>
      <w:r w:rsidRPr="006775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города Москвы от 6 ноября 2002 года № 56 «Об организации местного самоуправления в городе Москве»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6775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Устав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ом</w:t>
      </w:r>
      <w:r w:rsidRPr="006775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округа Марьино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677565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677565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Решение</w:t>
      </w:r>
      <w:r w:rsidR="00AF5535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Pr="006775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депутатов муниципального округа Марьино в городе Москве от 2</w:t>
      </w:r>
      <w:r w:rsidR="004F67CC" w:rsidRPr="004F67CC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6775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F67CC">
        <w:rPr>
          <w:rFonts w:ascii="Times New Roman" w:eastAsia="Times New Roman" w:hAnsi="Times New Roman" w:cs="Times New Roman"/>
          <w:sz w:val="28"/>
          <w:szCs w:val="28"/>
          <w:lang w:eastAsia="zh-CN"/>
        </w:rPr>
        <w:t>апреля</w:t>
      </w:r>
      <w:r w:rsidRPr="006775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201</w:t>
      </w:r>
      <w:r w:rsidR="004F67CC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6775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№ </w:t>
      </w:r>
      <w:r w:rsidR="004F67CC">
        <w:rPr>
          <w:rFonts w:ascii="Times New Roman" w:eastAsia="Times New Roman" w:hAnsi="Times New Roman" w:cs="Times New Roman"/>
          <w:sz w:val="28"/>
          <w:szCs w:val="28"/>
          <w:lang w:eastAsia="zh-CN"/>
        </w:rPr>
        <w:t>6/14</w:t>
      </w:r>
      <w:r w:rsidRPr="006775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 территориальном общественном самоуправлении в муниципальном округе Марьино»</w:t>
      </w:r>
      <w:r w:rsidR="00326938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</w:p>
    <w:p w14:paraId="0AEDE835" w14:textId="63F1DCFE" w:rsidR="00913FDA" w:rsidRDefault="00913FDA" w:rsidP="00913FDA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РЕШИЛ:</w:t>
      </w:r>
    </w:p>
    <w:p w14:paraId="50B7EEC3" w14:textId="3B4F9DA9" w:rsidR="00913FDA" w:rsidRDefault="00913FDA" w:rsidP="00913FDA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EEC548" w14:textId="67F02675" w:rsidR="004C2F9D" w:rsidRPr="004C2F9D" w:rsidRDefault="004C2F9D" w:rsidP="0010430F">
      <w:pPr>
        <w:suppressAutoHyphens/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C2F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</w:t>
      </w:r>
      <w:r w:rsidR="00EE632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Pr="004C2F9D">
        <w:rPr>
          <w:rFonts w:ascii="Times New Roman" w:eastAsia="Calibri" w:hAnsi="Times New Roman" w:cs="Times New Roman"/>
          <w:sz w:val="28"/>
          <w:szCs w:val="28"/>
          <w:lang w:eastAsia="zh-CN"/>
        </w:rPr>
        <w:t>тказать в устано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влении границы</w:t>
      </w:r>
      <w:r w:rsidRPr="004C2F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территориального общественного самоуправления (ТОС)</w:t>
      </w:r>
      <w:r w:rsidR="00EE632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границах </w:t>
      </w:r>
      <w:r w:rsidR="0010430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приквартирного холла 10-го этажа 3-го подъезда многоквартирного дома </w:t>
      </w:r>
      <w:r w:rsidRPr="004C2F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 адресу: Москва, </w:t>
      </w:r>
      <w:r w:rsidR="0010430F">
        <w:rPr>
          <w:rFonts w:ascii="Times New Roman" w:eastAsia="Calibri" w:hAnsi="Times New Roman" w:cs="Times New Roman"/>
          <w:sz w:val="28"/>
          <w:szCs w:val="28"/>
          <w:lang w:eastAsia="zh-CN"/>
        </w:rPr>
        <w:t>ул.</w:t>
      </w:r>
      <w:r w:rsidR="00931EA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10430F">
        <w:rPr>
          <w:rFonts w:ascii="Times New Roman" w:eastAsia="Calibri" w:hAnsi="Times New Roman" w:cs="Times New Roman"/>
          <w:sz w:val="28"/>
          <w:szCs w:val="28"/>
          <w:lang w:eastAsia="zh-CN"/>
        </w:rPr>
        <w:t>Верхние поля, д. 14, корп.1</w:t>
      </w:r>
      <w:r w:rsidRPr="004C2F9D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="00C370A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в связи с тем что </w:t>
      </w:r>
      <w:r w:rsidR="00C370AF" w:rsidRPr="00C370A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иные территории проживания граждан</w:t>
      </w:r>
      <w:r w:rsidR="00C370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1333B8" w14:textId="79B03BFE" w:rsidR="004C2F9D" w:rsidRPr="004C2F9D" w:rsidRDefault="004C2F9D" w:rsidP="0010430F">
      <w:pPr>
        <w:suppressAutoHyphens/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4C2F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2. Направить настоящее решение в Департамент территориальных органов исполнительной власти города Москвы, в управу района Марьино города Москвы и лицу, уполномоченному </w:t>
      </w:r>
      <w:r w:rsidR="00FA6378">
        <w:rPr>
          <w:rFonts w:ascii="Times New Roman" w:eastAsia="Calibri" w:hAnsi="Times New Roman" w:cs="Times New Roman"/>
          <w:sz w:val="28"/>
          <w:szCs w:val="28"/>
          <w:lang w:eastAsia="zh-CN"/>
        </w:rPr>
        <w:t>инициативной группой по созданию ТОС.</w:t>
      </w:r>
    </w:p>
    <w:p w14:paraId="21B40E82" w14:textId="3B3F3289" w:rsidR="004C2F9D" w:rsidRPr="004C2F9D" w:rsidRDefault="004C2F9D" w:rsidP="004C2F9D">
      <w:pPr>
        <w:suppressAutoHyphens/>
        <w:spacing w:after="200" w:line="240" w:lineRule="auto"/>
        <w:contextualSpacing/>
        <w:jc w:val="both"/>
        <w:rPr>
          <w:rFonts w:ascii="Calibri" w:eastAsia="Calibri" w:hAnsi="Calibri" w:cs="Times New Roman"/>
          <w:lang w:eastAsia="zh-CN"/>
        </w:rPr>
      </w:pPr>
      <w:r w:rsidRPr="004C2F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ab/>
      </w:r>
      <w:r w:rsidR="0010430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r w:rsidRPr="004C2F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3. Опубликовать настоящее решение в бюллетене «Московский муниципальный вестник» и </w:t>
      </w:r>
      <w:r w:rsidRPr="004C2F9D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zh-CN"/>
        </w:rPr>
        <w:t xml:space="preserve">разместить на официальном сайте муниципального округа Марьино </w:t>
      </w:r>
      <w:hyperlink r:id="rId4" w:history="1">
        <w:r w:rsidRPr="004C2F9D">
          <w:rPr>
            <w:rFonts w:ascii="Times New Roman" w:eastAsia="Calibri" w:hAnsi="Times New Roman" w:cs="Times New Roman"/>
            <w:bCs/>
            <w:spacing w:val="-1"/>
            <w:sz w:val="28"/>
            <w:szCs w:val="28"/>
            <w:u w:val="single"/>
            <w:lang w:val="en-US" w:eastAsia="zh-CN"/>
          </w:rPr>
          <w:t>www</w:t>
        </w:r>
        <w:r w:rsidRPr="004C2F9D">
          <w:rPr>
            <w:rFonts w:ascii="Times New Roman" w:eastAsia="Calibri" w:hAnsi="Times New Roman" w:cs="Times New Roman"/>
            <w:bCs/>
            <w:spacing w:val="-1"/>
            <w:sz w:val="28"/>
            <w:szCs w:val="28"/>
            <w:u w:val="single"/>
            <w:lang w:eastAsia="zh-CN"/>
          </w:rPr>
          <w:t>.</w:t>
        </w:r>
        <w:r w:rsidRPr="004C2F9D">
          <w:rPr>
            <w:rFonts w:ascii="Times New Roman" w:eastAsia="Calibri" w:hAnsi="Times New Roman" w:cs="Times New Roman"/>
            <w:bCs/>
            <w:spacing w:val="-1"/>
            <w:sz w:val="28"/>
            <w:szCs w:val="28"/>
            <w:u w:val="single"/>
            <w:lang w:val="en-US" w:eastAsia="zh-CN"/>
          </w:rPr>
          <w:t>asdmom</w:t>
        </w:r>
        <w:r w:rsidRPr="004C2F9D">
          <w:rPr>
            <w:rFonts w:ascii="Times New Roman" w:eastAsia="Calibri" w:hAnsi="Times New Roman" w:cs="Times New Roman"/>
            <w:bCs/>
            <w:spacing w:val="-1"/>
            <w:sz w:val="28"/>
            <w:szCs w:val="28"/>
            <w:u w:val="single"/>
            <w:lang w:eastAsia="zh-CN"/>
          </w:rPr>
          <w:t>.</w:t>
        </w:r>
        <w:r w:rsidRPr="004C2F9D">
          <w:rPr>
            <w:rFonts w:ascii="Times New Roman" w:eastAsia="Calibri" w:hAnsi="Times New Roman" w:cs="Times New Roman"/>
            <w:bCs/>
            <w:spacing w:val="-1"/>
            <w:sz w:val="28"/>
            <w:szCs w:val="28"/>
            <w:u w:val="single"/>
            <w:lang w:val="en-US" w:eastAsia="zh-CN"/>
          </w:rPr>
          <w:t>ru</w:t>
        </w:r>
      </w:hyperlink>
    </w:p>
    <w:p w14:paraId="139D63F3" w14:textId="77777777" w:rsidR="004C2F9D" w:rsidRPr="004C2F9D" w:rsidRDefault="004C2F9D" w:rsidP="004C2F9D">
      <w:pPr>
        <w:widowControl w:val="0"/>
        <w:tabs>
          <w:tab w:val="left" w:pos="1065"/>
        </w:tabs>
        <w:suppressAutoHyphens/>
        <w:spacing w:after="6" w:line="276" w:lineRule="auto"/>
        <w:ind w:firstLine="695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zh-CN"/>
        </w:rPr>
      </w:pPr>
      <w:r w:rsidRPr="004C2F9D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zh-CN"/>
        </w:rPr>
        <w:t>4. Настоящее решение вступает в силу со дня его принятия.</w:t>
      </w:r>
    </w:p>
    <w:p w14:paraId="37B356DD" w14:textId="5170745A" w:rsidR="004C1606" w:rsidRDefault="004C2F9D" w:rsidP="0010430F">
      <w:pPr>
        <w:widowControl w:val="0"/>
        <w:tabs>
          <w:tab w:val="left" w:pos="1065"/>
        </w:tabs>
        <w:suppressAutoHyphens/>
        <w:spacing w:after="6" w:line="276" w:lineRule="auto"/>
        <w:ind w:firstLine="695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C2F9D">
        <w:rPr>
          <w:rFonts w:ascii="Times New Roman" w:eastAsia="Calibri" w:hAnsi="Times New Roman" w:cs="Times New Roman"/>
          <w:sz w:val="28"/>
          <w:szCs w:val="28"/>
          <w:lang w:eastAsia="zh-CN"/>
        </w:rPr>
        <w:t>5. Контроль за выполнением настоящего решения возложить на главу муниципального округа Марьино Сотскова В.С.</w:t>
      </w:r>
    </w:p>
    <w:p w14:paraId="724AD070" w14:textId="3FA792D4" w:rsidR="00931EAB" w:rsidRDefault="00931EAB" w:rsidP="0010430F">
      <w:pPr>
        <w:widowControl w:val="0"/>
        <w:tabs>
          <w:tab w:val="left" w:pos="1065"/>
        </w:tabs>
        <w:suppressAutoHyphens/>
        <w:spacing w:after="6" w:line="276" w:lineRule="auto"/>
        <w:ind w:firstLine="695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AB89A79" w14:textId="77777777" w:rsidR="00EE2B39" w:rsidRDefault="00EE2B39" w:rsidP="0010430F">
      <w:pPr>
        <w:widowControl w:val="0"/>
        <w:tabs>
          <w:tab w:val="left" w:pos="1065"/>
        </w:tabs>
        <w:suppressAutoHyphens/>
        <w:spacing w:after="6" w:line="276" w:lineRule="auto"/>
        <w:ind w:firstLine="695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84995EF" w14:textId="77777777" w:rsidR="00931EAB" w:rsidRDefault="0010430F" w:rsidP="00931EAB">
      <w:pPr>
        <w:widowControl w:val="0"/>
        <w:tabs>
          <w:tab w:val="left" w:pos="1065"/>
        </w:tabs>
        <w:suppressAutoHyphens/>
        <w:spacing w:after="6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931EAB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Глава муниципального </w:t>
      </w:r>
    </w:p>
    <w:p w14:paraId="6A035F45" w14:textId="2B069019" w:rsidR="0010430F" w:rsidRPr="00931EAB" w:rsidRDefault="0010430F" w:rsidP="00931EAB">
      <w:pPr>
        <w:widowControl w:val="0"/>
        <w:tabs>
          <w:tab w:val="left" w:pos="1065"/>
        </w:tabs>
        <w:suppressAutoHyphens/>
        <w:spacing w:after="6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1EAB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округа Марьино               </w:t>
      </w:r>
      <w:r w:rsidR="00931EAB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                </w:t>
      </w:r>
      <w:r w:rsidRPr="00931EAB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          В.С.</w:t>
      </w:r>
      <w:r w:rsidR="00931EAB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931EAB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Сотсков</w:t>
      </w:r>
    </w:p>
    <w:sectPr w:rsidR="0010430F" w:rsidRPr="00931EAB" w:rsidSect="00EE2B39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606"/>
    <w:rsid w:val="000F5483"/>
    <w:rsid w:val="0010430F"/>
    <w:rsid w:val="00326938"/>
    <w:rsid w:val="004C1606"/>
    <w:rsid w:val="004C2F9D"/>
    <w:rsid w:val="004F67CC"/>
    <w:rsid w:val="00677565"/>
    <w:rsid w:val="00813A02"/>
    <w:rsid w:val="00913FDA"/>
    <w:rsid w:val="00931EAB"/>
    <w:rsid w:val="00AF5535"/>
    <w:rsid w:val="00B927A1"/>
    <w:rsid w:val="00C370AF"/>
    <w:rsid w:val="00E2016A"/>
    <w:rsid w:val="00EE2B39"/>
    <w:rsid w:val="00EE6320"/>
    <w:rsid w:val="00FA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2160C"/>
  <w15:chartTrackingRefBased/>
  <w15:docId w15:val="{1992B074-1DA8-478E-A533-91E72C11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ino-mncp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tappashanova@ASDMOM.local</dc:creator>
  <cp:keywords/>
  <dc:description/>
  <cp:lastModifiedBy>sobranie@ASDMOM.local</cp:lastModifiedBy>
  <cp:revision>4</cp:revision>
  <cp:lastPrinted>2021-11-24T07:59:00Z</cp:lastPrinted>
  <dcterms:created xsi:type="dcterms:W3CDTF">2021-11-24T07:58:00Z</dcterms:created>
  <dcterms:modified xsi:type="dcterms:W3CDTF">2021-11-25T08:26:00Z</dcterms:modified>
</cp:coreProperties>
</file>